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CE9A" w14:textId="5B8BFAF0" w:rsidR="00576916" w:rsidRPr="00EE3B37" w:rsidRDefault="001056DB" w:rsidP="00820CC6">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166A314C" wp14:editId="1FE2595C">
            <wp:simplePos x="0" y="0"/>
            <wp:positionH relativeFrom="margin">
              <wp:align>center</wp:align>
            </wp:positionH>
            <wp:positionV relativeFrom="paragraph">
              <wp:posOffset>0</wp:posOffset>
            </wp:positionV>
            <wp:extent cx="202882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Bath High R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390650"/>
                    </a:xfrm>
                    <a:prstGeom prst="rect">
                      <a:avLst/>
                    </a:prstGeom>
                  </pic:spPr>
                </pic:pic>
              </a:graphicData>
            </a:graphic>
            <wp14:sizeRelH relativeFrom="page">
              <wp14:pctWidth>0</wp14:pctWidth>
            </wp14:sizeRelH>
            <wp14:sizeRelV relativeFrom="page">
              <wp14:pctHeight>0</wp14:pctHeight>
            </wp14:sizeRelV>
          </wp:anchor>
        </w:drawing>
      </w:r>
    </w:p>
    <w:p w14:paraId="7DFEAF40" w14:textId="720FC345" w:rsidR="00576916" w:rsidRDefault="00576916" w:rsidP="00592489">
      <w:pPr>
        <w:spacing w:after="0" w:line="240" w:lineRule="auto"/>
        <w:jc w:val="center"/>
        <w:rPr>
          <w:rFonts w:ascii="Arial" w:hAnsi="Arial" w:cs="Arial"/>
          <w:sz w:val="20"/>
          <w:szCs w:val="20"/>
        </w:rPr>
      </w:pPr>
    </w:p>
    <w:p w14:paraId="61C32161" w14:textId="15E4750F" w:rsidR="001056DB" w:rsidRDefault="001056DB" w:rsidP="00592489">
      <w:pPr>
        <w:spacing w:after="0" w:line="240" w:lineRule="auto"/>
        <w:jc w:val="center"/>
        <w:rPr>
          <w:rFonts w:ascii="Arial" w:hAnsi="Arial" w:cs="Arial"/>
          <w:sz w:val="20"/>
          <w:szCs w:val="20"/>
        </w:rPr>
      </w:pPr>
    </w:p>
    <w:p w14:paraId="786B8CB9" w14:textId="510291F6" w:rsidR="001056DB" w:rsidRDefault="001056DB" w:rsidP="00592489">
      <w:pPr>
        <w:spacing w:after="0" w:line="240" w:lineRule="auto"/>
        <w:jc w:val="center"/>
        <w:rPr>
          <w:rFonts w:ascii="Arial" w:hAnsi="Arial" w:cs="Arial"/>
          <w:sz w:val="20"/>
          <w:szCs w:val="20"/>
        </w:rPr>
      </w:pPr>
    </w:p>
    <w:p w14:paraId="6AA674D7" w14:textId="0EDD3A38" w:rsidR="001056DB" w:rsidRDefault="001056DB" w:rsidP="00592489">
      <w:pPr>
        <w:spacing w:after="0" w:line="240" w:lineRule="auto"/>
        <w:jc w:val="center"/>
        <w:rPr>
          <w:rFonts w:ascii="Arial" w:hAnsi="Arial" w:cs="Arial"/>
          <w:sz w:val="20"/>
          <w:szCs w:val="20"/>
        </w:rPr>
      </w:pPr>
    </w:p>
    <w:p w14:paraId="580F2F37" w14:textId="599325A6" w:rsidR="001056DB" w:rsidRDefault="001056DB" w:rsidP="00592489">
      <w:pPr>
        <w:spacing w:after="0" w:line="240" w:lineRule="auto"/>
        <w:jc w:val="center"/>
        <w:rPr>
          <w:rFonts w:ascii="Arial" w:hAnsi="Arial" w:cs="Arial"/>
          <w:sz w:val="20"/>
          <w:szCs w:val="20"/>
        </w:rPr>
      </w:pPr>
    </w:p>
    <w:p w14:paraId="7D1834E2" w14:textId="24B1AB4E" w:rsidR="001056DB" w:rsidRDefault="001056DB" w:rsidP="00592489">
      <w:pPr>
        <w:spacing w:after="0" w:line="240" w:lineRule="auto"/>
        <w:jc w:val="center"/>
        <w:rPr>
          <w:rFonts w:ascii="Arial" w:hAnsi="Arial" w:cs="Arial"/>
          <w:sz w:val="20"/>
          <w:szCs w:val="20"/>
        </w:rPr>
      </w:pPr>
    </w:p>
    <w:p w14:paraId="4F0583B6" w14:textId="219AB5AF" w:rsidR="001056DB" w:rsidRDefault="001056DB" w:rsidP="00592489">
      <w:pPr>
        <w:spacing w:after="0" w:line="240" w:lineRule="auto"/>
        <w:jc w:val="center"/>
        <w:rPr>
          <w:rFonts w:ascii="Arial" w:hAnsi="Arial" w:cs="Arial"/>
          <w:sz w:val="20"/>
          <w:szCs w:val="20"/>
        </w:rPr>
      </w:pPr>
    </w:p>
    <w:p w14:paraId="4738C8E0" w14:textId="687F0C18" w:rsidR="001056DB" w:rsidRDefault="001056DB" w:rsidP="00592489">
      <w:pPr>
        <w:spacing w:after="0" w:line="240" w:lineRule="auto"/>
        <w:jc w:val="center"/>
        <w:rPr>
          <w:rFonts w:ascii="Arial" w:hAnsi="Arial" w:cs="Arial"/>
          <w:sz w:val="20"/>
          <w:szCs w:val="20"/>
        </w:rPr>
      </w:pPr>
    </w:p>
    <w:p w14:paraId="6CFFE2F0" w14:textId="2FB1F272" w:rsidR="001056DB" w:rsidRDefault="001056DB" w:rsidP="00592489">
      <w:pPr>
        <w:spacing w:after="0" w:line="240" w:lineRule="auto"/>
        <w:jc w:val="center"/>
        <w:rPr>
          <w:rFonts w:ascii="Arial" w:hAnsi="Arial" w:cs="Arial"/>
          <w:sz w:val="20"/>
          <w:szCs w:val="20"/>
        </w:rPr>
      </w:pPr>
    </w:p>
    <w:p w14:paraId="58AED08F" w14:textId="77777777" w:rsidR="001056DB" w:rsidRPr="00EE3B37" w:rsidRDefault="001056DB" w:rsidP="00592489">
      <w:pPr>
        <w:spacing w:after="0" w:line="240" w:lineRule="auto"/>
        <w:jc w:val="center"/>
        <w:rPr>
          <w:rFonts w:ascii="Arial" w:hAnsi="Arial" w:cs="Arial"/>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6488"/>
      </w:tblGrid>
      <w:tr w:rsidR="00EE3B37" w:rsidRPr="001056DB" w14:paraId="17E56B90" w14:textId="77777777" w:rsidTr="001056DB">
        <w:trPr>
          <w:cantSplit/>
          <w:trHeight w:val="340"/>
        </w:trPr>
        <w:tc>
          <w:tcPr>
            <w:tcW w:w="1402" w:type="pct"/>
            <w:tcBorders>
              <w:top w:val="single" w:sz="4" w:space="0" w:color="auto"/>
              <w:left w:val="single" w:sz="4" w:space="0" w:color="auto"/>
              <w:bottom w:val="single" w:sz="4" w:space="0" w:color="auto"/>
              <w:right w:val="single" w:sz="4" w:space="0" w:color="auto"/>
            </w:tcBorders>
            <w:vAlign w:val="center"/>
          </w:tcPr>
          <w:p w14:paraId="0CFA2EF8" w14:textId="77777777" w:rsidR="00576916" w:rsidRPr="001056DB" w:rsidRDefault="00576916" w:rsidP="001056DB">
            <w:pPr>
              <w:spacing w:before="60" w:after="60" w:line="312" w:lineRule="auto"/>
              <w:rPr>
                <w:rFonts w:cs="Arial"/>
                <w:sz w:val="24"/>
                <w:szCs w:val="24"/>
              </w:rPr>
            </w:pPr>
            <w:r w:rsidRPr="001056DB">
              <w:rPr>
                <w:rFonts w:cs="Arial"/>
                <w:sz w:val="24"/>
                <w:szCs w:val="24"/>
              </w:rPr>
              <w:t>Job Title:</w:t>
            </w:r>
          </w:p>
        </w:tc>
        <w:tc>
          <w:tcPr>
            <w:tcW w:w="3598" w:type="pct"/>
            <w:tcBorders>
              <w:top w:val="single" w:sz="4" w:space="0" w:color="auto"/>
              <w:left w:val="single" w:sz="4" w:space="0" w:color="auto"/>
              <w:bottom w:val="single" w:sz="4" w:space="0" w:color="auto"/>
              <w:right w:val="single" w:sz="4" w:space="0" w:color="auto"/>
            </w:tcBorders>
            <w:vAlign w:val="center"/>
          </w:tcPr>
          <w:p w14:paraId="74E8893A" w14:textId="25A2BA6C" w:rsidR="00576916" w:rsidRPr="001056DB" w:rsidRDefault="001056DB" w:rsidP="001056DB">
            <w:pPr>
              <w:spacing w:before="60" w:after="60" w:line="312" w:lineRule="auto"/>
              <w:rPr>
                <w:rFonts w:cs="Arial"/>
                <w:b/>
                <w:sz w:val="24"/>
                <w:szCs w:val="24"/>
              </w:rPr>
            </w:pPr>
            <w:r w:rsidRPr="001056DB">
              <w:rPr>
                <w:rFonts w:cs="Arial"/>
                <w:b/>
                <w:sz w:val="24"/>
                <w:szCs w:val="24"/>
              </w:rPr>
              <w:t xml:space="preserve">Temporary Sales </w:t>
            </w:r>
            <w:r w:rsidR="00576916" w:rsidRPr="001056DB">
              <w:rPr>
                <w:rFonts w:cs="Arial"/>
                <w:b/>
                <w:sz w:val="24"/>
                <w:szCs w:val="24"/>
              </w:rPr>
              <w:t>Manager</w:t>
            </w:r>
            <w:r w:rsidRPr="001056DB">
              <w:rPr>
                <w:rFonts w:cs="Arial"/>
                <w:b/>
                <w:sz w:val="24"/>
                <w:szCs w:val="24"/>
              </w:rPr>
              <w:t xml:space="preserve"> (maternity cover)</w:t>
            </w:r>
          </w:p>
        </w:tc>
      </w:tr>
      <w:tr w:rsidR="00EE3B37" w:rsidRPr="001056DB" w14:paraId="7E206DF8"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575C1F98" w14:textId="500197C8" w:rsidR="00576916" w:rsidRPr="001056DB" w:rsidRDefault="00576916" w:rsidP="001056DB">
            <w:pPr>
              <w:spacing w:before="60" w:after="60" w:line="312" w:lineRule="auto"/>
              <w:rPr>
                <w:rFonts w:cs="Arial"/>
                <w:sz w:val="24"/>
                <w:szCs w:val="24"/>
              </w:rPr>
            </w:pPr>
            <w:r w:rsidRPr="001056DB">
              <w:rPr>
                <w:rFonts w:cs="Arial"/>
                <w:sz w:val="24"/>
                <w:szCs w:val="24"/>
              </w:rPr>
              <w:t>Department</w:t>
            </w:r>
          </w:p>
        </w:tc>
        <w:tc>
          <w:tcPr>
            <w:tcW w:w="3598" w:type="pct"/>
            <w:tcBorders>
              <w:top w:val="single" w:sz="4" w:space="0" w:color="auto"/>
              <w:left w:val="single" w:sz="4" w:space="0" w:color="auto"/>
              <w:bottom w:val="single" w:sz="4" w:space="0" w:color="auto"/>
              <w:right w:val="single" w:sz="4" w:space="0" w:color="auto"/>
            </w:tcBorders>
            <w:vAlign w:val="center"/>
          </w:tcPr>
          <w:p w14:paraId="0434F179" w14:textId="7AD5F1C0" w:rsidR="00576916" w:rsidRPr="001056DB" w:rsidRDefault="001056DB" w:rsidP="001056DB">
            <w:pPr>
              <w:spacing w:before="60" w:after="60" w:line="312" w:lineRule="auto"/>
              <w:rPr>
                <w:rFonts w:cs="Arial"/>
                <w:sz w:val="24"/>
                <w:szCs w:val="24"/>
              </w:rPr>
            </w:pPr>
            <w:r w:rsidRPr="001056DB">
              <w:rPr>
                <w:rFonts w:cs="Arial"/>
                <w:sz w:val="24"/>
                <w:szCs w:val="24"/>
              </w:rPr>
              <w:t>Membership and Industry Relations</w:t>
            </w:r>
          </w:p>
        </w:tc>
      </w:tr>
      <w:tr w:rsidR="001056DB" w:rsidRPr="001056DB" w14:paraId="3C9F3112"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0A9C817C" w14:textId="0DB78444" w:rsidR="001056DB" w:rsidRPr="001056DB" w:rsidRDefault="001056DB" w:rsidP="001056DB">
            <w:pPr>
              <w:spacing w:before="60" w:after="60" w:line="312" w:lineRule="auto"/>
              <w:rPr>
                <w:rFonts w:cs="Arial"/>
                <w:sz w:val="24"/>
                <w:szCs w:val="24"/>
              </w:rPr>
            </w:pPr>
            <w:r w:rsidRPr="001056DB">
              <w:rPr>
                <w:rFonts w:cs="Arial"/>
                <w:sz w:val="24"/>
                <w:szCs w:val="24"/>
              </w:rPr>
              <w:t>Location</w:t>
            </w:r>
          </w:p>
        </w:tc>
        <w:tc>
          <w:tcPr>
            <w:tcW w:w="3598" w:type="pct"/>
            <w:tcBorders>
              <w:top w:val="single" w:sz="4" w:space="0" w:color="auto"/>
              <w:left w:val="single" w:sz="4" w:space="0" w:color="auto"/>
              <w:bottom w:val="single" w:sz="4" w:space="0" w:color="auto"/>
              <w:right w:val="single" w:sz="4" w:space="0" w:color="auto"/>
            </w:tcBorders>
            <w:vAlign w:val="center"/>
          </w:tcPr>
          <w:p w14:paraId="31203BB4" w14:textId="4950EA59" w:rsidR="001056DB" w:rsidRPr="001056DB" w:rsidRDefault="001056DB" w:rsidP="001056DB">
            <w:pPr>
              <w:spacing w:before="60" w:after="60" w:line="312" w:lineRule="auto"/>
              <w:rPr>
                <w:rFonts w:cs="Arial"/>
                <w:sz w:val="24"/>
                <w:szCs w:val="24"/>
              </w:rPr>
            </w:pPr>
            <w:r w:rsidRPr="001056DB">
              <w:rPr>
                <w:rFonts w:cs="Arial"/>
                <w:color w:val="000000"/>
                <w:sz w:val="24"/>
                <w:szCs w:val="24"/>
                <w:lang w:eastAsia="en-GB"/>
              </w:rPr>
              <w:t>Visit Bath, 9-10 The Colonnades, Bath Street, Bath, BA1 1SN</w:t>
            </w:r>
            <w:r w:rsidRPr="001056DB">
              <w:rPr>
                <w:rFonts w:cs="Arial"/>
                <w:color w:val="1F497D"/>
                <w:sz w:val="24"/>
                <w:szCs w:val="24"/>
                <w:lang w:eastAsia="en-GB"/>
              </w:rPr>
              <w:t>.</w:t>
            </w:r>
          </w:p>
        </w:tc>
      </w:tr>
      <w:tr w:rsidR="00EE3B37" w:rsidRPr="001056DB" w14:paraId="6B1B1EFE"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3D27BA15" w14:textId="30833B1C" w:rsidR="00EE3B37" w:rsidRPr="001056DB" w:rsidRDefault="00423A55" w:rsidP="001056DB">
            <w:pPr>
              <w:tabs>
                <w:tab w:val="left" w:pos="-1440"/>
                <w:tab w:val="left" w:pos="-720"/>
                <w:tab w:val="left" w:pos="0"/>
                <w:tab w:val="left" w:pos="3060"/>
                <w:tab w:val="left" w:pos="4320"/>
              </w:tabs>
              <w:suppressAutoHyphens/>
              <w:spacing w:before="60" w:after="60" w:line="312" w:lineRule="auto"/>
              <w:ind w:left="3060" w:hanging="3060"/>
              <w:rPr>
                <w:rFonts w:cs="Arial"/>
                <w:sz w:val="24"/>
                <w:szCs w:val="24"/>
              </w:rPr>
            </w:pPr>
            <w:r w:rsidRPr="001056DB">
              <w:rPr>
                <w:rFonts w:cs="Arial"/>
                <w:sz w:val="24"/>
                <w:szCs w:val="24"/>
              </w:rPr>
              <w:t>Report</w:t>
            </w:r>
            <w:r w:rsidR="001056DB" w:rsidRPr="001056DB">
              <w:rPr>
                <w:rFonts w:cs="Arial"/>
                <w:sz w:val="24"/>
                <w:szCs w:val="24"/>
              </w:rPr>
              <w:t>s to</w:t>
            </w:r>
          </w:p>
        </w:tc>
        <w:tc>
          <w:tcPr>
            <w:tcW w:w="3598" w:type="pct"/>
            <w:tcBorders>
              <w:top w:val="single" w:sz="4" w:space="0" w:color="auto"/>
              <w:left w:val="single" w:sz="4" w:space="0" w:color="auto"/>
              <w:bottom w:val="single" w:sz="4" w:space="0" w:color="auto"/>
              <w:right w:val="single" w:sz="4" w:space="0" w:color="auto"/>
            </w:tcBorders>
            <w:vAlign w:val="center"/>
          </w:tcPr>
          <w:p w14:paraId="381A7C30" w14:textId="1BB8B3A9" w:rsidR="00EE3B37" w:rsidRPr="001056DB" w:rsidRDefault="001056DB" w:rsidP="001056DB">
            <w:pPr>
              <w:spacing w:before="60" w:after="60" w:line="312" w:lineRule="auto"/>
              <w:rPr>
                <w:rFonts w:cs="Arial"/>
                <w:sz w:val="24"/>
                <w:szCs w:val="24"/>
              </w:rPr>
            </w:pPr>
            <w:r w:rsidRPr="001056DB">
              <w:rPr>
                <w:rFonts w:cs="Arial"/>
                <w:sz w:val="24"/>
                <w:szCs w:val="24"/>
              </w:rPr>
              <w:t>Head of Membership and Industry Relations</w:t>
            </w:r>
          </w:p>
        </w:tc>
      </w:tr>
      <w:tr w:rsidR="001056DB" w:rsidRPr="001056DB" w14:paraId="436B759B"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784FB35B" w14:textId="7E992A4A" w:rsidR="001056DB" w:rsidRPr="001056DB" w:rsidRDefault="001056DB" w:rsidP="001056DB">
            <w:pPr>
              <w:tabs>
                <w:tab w:val="left" w:pos="-1440"/>
                <w:tab w:val="left" w:pos="-720"/>
                <w:tab w:val="left" w:pos="0"/>
                <w:tab w:val="left" w:pos="3060"/>
                <w:tab w:val="left" w:pos="4320"/>
              </w:tabs>
              <w:suppressAutoHyphens/>
              <w:spacing w:before="60" w:after="60" w:line="312" w:lineRule="auto"/>
              <w:ind w:left="3060" w:hanging="3060"/>
              <w:rPr>
                <w:rFonts w:cs="Arial"/>
                <w:sz w:val="24"/>
                <w:szCs w:val="24"/>
              </w:rPr>
            </w:pPr>
            <w:r w:rsidRPr="001056DB">
              <w:rPr>
                <w:rFonts w:cs="Arial"/>
                <w:sz w:val="24"/>
                <w:szCs w:val="24"/>
              </w:rPr>
              <w:t>Duration</w:t>
            </w:r>
          </w:p>
        </w:tc>
        <w:tc>
          <w:tcPr>
            <w:tcW w:w="3598" w:type="pct"/>
            <w:tcBorders>
              <w:top w:val="single" w:sz="4" w:space="0" w:color="auto"/>
              <w:left w:val="single" w:sz="4" w:space="0" w:color="auto"/>
              <w:bottom w:val="single" w:sz="4" w:space="0" w:color="auto"/>
              <w:right w:val="single" w:sz="4" w:space="0" w:color="auto"/>
            </w:tcBorders>
            <w:vAlign w:val="center"/>
          </w:tcPr>
          <w:p w14:paraId="24A0AF22" w14:textId="7EBF4B90" w:rsidR="001056DB" w:rsidRPr="001056DB" w:rsidRDefault="001056DB" w:rsidP="001056DB">
            <w:pPr>
              <w:spacing w:before="60" w:after="60" w:line="312" w:lineRule="auto"/>
              <w:rPr>
                <w:rFonts w:cs="Arial"/>
                <w:sz w:val="24"/>
                <w:szCs w:val="24"/>
              </w:rPr>
            </w:pPr>
            <w:r w:rsidRPr="001056DB">
              <w:rPr>
                <w:rFonts w:cs="Arial"/>
                <w:sz w:val="24"/>
                <w:szCs w:val="24"/>
              </w:rPr>
              <w:t>9 months from mid-July 2018</w:t>
            </w:r>
          </w:p>
        </w:tc>
      </w:tr>
      <w:tr w:rsidR="00EE3B37" w:rsidRPr="001056DB" w14:paraId="452CF18F"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0A80E326" w14:textId="357F60A3" w:rsidR="00576916" w:rsidRPr="001056DB" w:rsidRDefault="00576916" w:rsidP="001056DB">
            <w:pPr>
              <w:tabs>
                <w:tab w:val="left" w:pos="-1440"/>
                <w:tab w:val="left" w:pos="-720"/>
                <w:tab w:val="left" w:pos="0"/>
                <w:tab w:val="left" w:pos="3060"/>
                <w:tab w:val="left" w:pos="4320"/>
              </w:tabs>
              <w:suppressAutoHyphens/>
              <w:spacing w:before="60" w:after="60" w:line="312" w:lineRule="auto"/>
              <w:ind w:left="3060" w:hanging="3060"/>
              <w:rPr>
                <w:rFonts w:cs="Arial"/>
                <w:sz w:val="24"/>
                <w:szCs w:val="24"/>
              </w:rPr>
            </w:pPr>
            <w:r w:rsidRPr="001056DB">
              <w:rPr>
                <w:rFonts w:cs="Arial"/>
                <w:sz w:val="24"/>
                <w:szCs w:val="24"/>
              </w:rPr>
              <w:t>Hours of work</w:t>
            </w:r>
          </w:p>
        </w:tc>
        <w:tc>
          <w:tcPr>
            <w:tcW w:w="3598" w:type="pct"/>
            <w:tcBorders>
              <w:top w:val="single" w:sz="4" w:space="0" w:color="auto"/>
              <w:left w:val="single" w:sz="4" w:space="0" w:color="auto"/>
              <w:bottom w:val="single" w:sz="4" w:space="0" w:color="auto"/>
              <w:right w:val="single" w:sz="4" w:space="0" w:color="auto"/>
            </w:tcBorders>
            <w:vAlign w:val="center"/>
          </w:tcPr>
          <w:p w14:paraId="6F204CBD" w14:textId="4A0DAE75" w:rsidR="00576916" w:rsidRPr="001056DB" w:rsidRDefault="00064F2E" w:rsidP="001056DB">
            <w:pPr>
              <w:spacing w:before="60" w:after="60" w:line="312" w:lineRule="auto"/>
              <w:rPr>
                <w:rFonts w:cs="Arial"/>
                <w:sz w:val="24"/>
                <w:szCs w:val="24"/>
              </w:rPr>
            </w:pPr>
            <w:r>
              <w:rPr>
                <w:rFonts w:cs="Arial"/>
                <w:sz w:val="24"/>
                <w:szCs w:val="24"/>
              </w:rPr>
              <w:t>Full time</w:t>
            </w:r>
          </w:p>
        </w:tc>
      </w:tr>
      <w:tr w:rsidR="00EE3B37" w:rsidRPr="001056DB" w14:paraId="6BD33F1B" w14:textId="77777777" w:rsidTr="001056DB">
        <w:trPr>
          <w:cantSplit/>
          <w:trHeight w:val="350"/>
        </w:trPr>
        <w:tc>
          <w:tcPr>
            <w:tcW w:w="1402" w:type="pct"/>
            <w:tcBorders>
              <w:top w:val="single" w:sz="4" w:space="0" w:color="auto"/>
              <w:left w:val="single" w:sz="4" w:space="0" w:color="auto"/>
              <w:bottom w:val="single" w:sz="4" w:space="0" w:color="auto"/>
              <w:right w:val="single" w:sz="4" w:space="0" w:color="auto"/>
            </w:tcBorders>
            <w:vAlign w:val="center"/>
          </w:tcPr>
          <w:p w14:paraId="683BE160" w14:textId="0BC2DF35" w:rsidR="00576916" w:rsidRPr="001056DB" w:rsidRDefault="00576916" w:rsidP="001056DB">
            <w:pPr>
              <w:spacing w:before="60" w:after="60" w:line="312" w:lineRule="auto"/>
              <w:rPr>
                <w:rFonts w:cs="Arial"/>
                <w:sz w:val="24"/>
                <w:szCs w:val="24"/>
              </w:rPr>
            </w:pPr>
            <w:r w:rsidRPr="001056DB">
              <w:rPr>
                <w:rFonts w:cs="Arial"/>
                <w:sz w:val="24"/>
                <w:szCs w:val="24"/>
              </w:rPr>
              <w:t>Salary</w:t>
            </w:r>
          </w:p>
        </w:tc>
        <w:tc>
          <w:tcPr>
            <w:tcW w:w="3598" w:type="pct"/>
            <w:tcBorders>
              <w:top w:val="single" w:sz="4" w:space="0" w:color="auto"/>
              <w:left w:val="single" w:sz="4" w:space="0" w:color="auto"/>
              <w:bottom w:val="single" w:sz="4" w:space="0" w:color="auto"/>
              <w:right w:val="single" w:sz="4" w:space="0" w:color="auto"/>
            </w:tcBorders>
            <w:vAlign w:val="center"/>
          </w:tcPr>
          <w:p w14:paraId="5C420554" w14:textId="3E1823F1" w:rsidR="00576916" w:rsidRPr="001056DB" w:rsidRDefault="001056DB" w:rsidP="001056DB">
            <w:pPr>
              <w:spacing w:before="60" w:after="60" w:line="312" w:lineRule="auto"/>
              <w:rPr>
                <w:rFonts w:cs="Arial"/>
                <w:sz w:val="24"/>
                <w:szCs w:val="24"/>
              </w:rPr>
            </w:pPr>
            <w:r w:rsidRPr="001056DB">
              <w:rPr>
                <w:rFonts w:cs="Arial"/>
                <w:sz w:val="24"/>
                <w:szCs w:val="24"/>
              </w:rPr>
              <w:t>£25,000 pro rata</w:t>
            </w:r>
          </w:p>
        </w:tc>
      </w:tr>
    </w:tbl>
    <w:p w14:paraId="2228D59D" w14:textId="77777777" w:rsidR="001714EE" w:rsidRPr="001056DB" w:rsidRDefault="001714EE" w:rsidP="001056DB">
      <w:pPr>
        <w:tabs>
          <w:tab w:val="left" w:pos="2850"/>
        </w:tabs>
        <w:spacing w:after="0" w:line="312" w:lineRule="auto"/>
        <w:rPr>
          <w:rFonts w:cs="Arial"/>
          <w:sz w:val="24"/>
          <w:szCs w:val="24"/>
        </w:rPr>
      </w:pPr>
    </w:p>
    <w:p w14:paraId="22D54EF6" w14:textId="6E51DBA0" w:rsidR="002D1A76" w:rsidRPr="002D1A76" w:rsidRDefault="002D1A76" w:rsidP="002D1A76">
      <w:pPr>
        <w:spacing w:after="0" w:line="312" w:lineRule="auto"/>
        <w:rPr>
          <w:rFonts w:cs="Arial"/>
          <w:sz w:val="24"/>
          <w:szCs w:val="24"/>
        </w:rPr>
      </w:pPr>
      <w:r w:rsidRPr="002D1A76">
        <w:rPr>
          <w:rFonts w:cs="Arial"/>
          <w:sz w:val="24"/>
          <w:szCs w:val="24"/>
        </w:rPr>
        <w:t xml:space="preserve">Visit Bath is the </w:t>
      </w:r>
      <w:r w:rsidR="00576916" w:rsidRPr="002D1A76">
        <w:rPr>
          <w:rFonts w:cs="Arial"/>
          <w:sz w:val="24"/>
          <w:szCs w:val="24"/>
        </w:rPr>
        <w:t xml:space="preserve">marketing organisation </w:t>
      </w:r>
      <w:r>
        <w:rPr>
          <w:rFonts w:cs="Arial"/>
          <w:sz w:val="24"/>
          <w:szCs w:val="24"/>
        </w:rPr>
        <w:t xml:space="preserve">responsible </w:t>
      </w:r>
      <w:r w:rsidRPr="002D1A76">
        <w:rPr>
          <w:rFonts w:cs="Arial"/>
          <w:sz w:val="24"/>
          <w:szCs w:val="24"/>
        </w:rPr>
        <w:t xml:space="preserve">for the promotion of Bath and North East Somerset </w:t>
      </w:r>
      <w:r w:rsidR="00576916" w:rsidRPr="002D1A76">
        <w:rPr>
          <w:rFonts w:cs="Arial"/>
          <w:sz w:val="24"/>
          <w:szCs w:val="24"/>
        </w:rPr>
        <w:t>as a leisure</w:t>
      </w:r>
      <w:r w:rsidRPr="002D1A76">
        <w:rPr>
          <w:rFonts w:cs="Arial"/>
          <w:sz w:val="24"/>
          <w:szCs w:val="24"/>
        </w:rPr>
        <w:t xml:space="preserve"> and </w:t>
      </w:r>
      <w:r w:rsidR="00576916" w:rsidRPr="002D1A76">
        <w:rPr>
          <w:rFonts w:cs="Arial"/>
          <w:sz w:val="24"/>
          <w:szCs w:val="24"/>
        </w:rPr>
        <w:t>business visitor destination.</w:t>
      </w:r>
      <w:r w:rsidRPr="002D1A76">
        <w:rPr>
          <w:rFonts w:cs="Arial"/>
          <w:sz w:val="24"/>
          <w:szCs w:val="24"/>
        </w:rPr>
        <w:t xml:space="preserve"> By working in partnership with its members and stakeholders, the company aims to maximise tourism’s contribution towards the local economy and the quality of life for visitors and residents within the city and region</w:t>
      </w:r>
    </w:p>
    <w:p w14:paraId="1397A39B" w14:textId="1B192AEA" w:rsidR="00576916" w:rsidRPr="002D1A76" w:rsidRDefault="00576916" w:rsidP="002D1A76">
      <w:pPr>
        <w:spacing w:after="0" w:line="312" w:lineRule="auto"/>
        <w:rPr>
          <w:rFonts w:cs="Arial"/>
          <w:b/>
          <w:sz w:val="24"/>
          <w:szCs w:val="24"/>
        </w:rPr>
      </w:pPr>
    </w:p>
    <w:p w14:paraId="3B6C344C" w14:textId="77777777" w:rsidR="00576916" w:rsidRPr="001056DB" w:rsidRDefault="00576916" w:rsidP="001056DB">
      <w:pPr>
        <w:tabs>
          <w:tab w:val="left" w:pos="2850"/>
        </w:tabs>
        <w:spacing w:after="0" w:line="312" w:lineRule="auto"/>
        <w:rPr>
          <w:rFonts w:cs="Arial"/>
          <w:sz w:val="24"/>
          <w:szCs w:val="24"/>
        </w:rPr>
      </w:pPr>
    </w:p>
    <w:p w14:paraId="5ECC730E" w14:textId="22908920" w:rsidR="00820CC6" w:rsidRPr="002D1A76" w:rsidRDefault="00576916" w:rsidP="002D1A76">
      <w:pPr>
        <w:tabs>
          <w:tab w:val="left" w:pos="2850"/>
        </w:tabs>
        <w:spacing w:after="0" w:line="312" w:lineRule="auto"/>
        <w:rPr>
          <w:rFonts w:cs="Arial"/>
          <w:b/>
          <w:sz w:val="24"/>
          <w:szCs w:val="24"/>
        </w:rPr>
      </w:pPr>
      <w:r w:rsidRPr="002D1A76">
        <w:rPr>
          <w:rFonts w:cs="Arial"/>
          <w:b/>
          <w:sz w:val="24"/>
          <w:szCs w:val="24"/>
        </w:rPr>
        <w:t xml:space="preserve">Purpose of Job </w:t>
      </w:r>
    </w:p>
    <w:p w14:paraId="60560BFA" w14:textId="09F9DD79" w:rsidR="00576916" w:rsidRPr="002D1A76" w:rsidRDefault="001056DB" w:rsidP="002D1A76">
      <w:pPr>
        <w:spacing w:after="0" w:line="312" w:lineRule="auto"/>
        <w:rPr>
          <w:rFonts w:cs="Arial"/>
          <w:sz w:val="24"/>
          <w:szCs w:val="24"/>
        </w:rPr>
      </w:pPr>
      <w:r w:rsidRPr="002D1A76">
        <w:rPr>
          <w:rFonts w:cs="Arial"/>
          <w:sz w:val="24"/>
          <w:szCs w:val="24"/>
        </w:rPr>
        <w:t xml:space="preserve">To provide temporary maternity cover for the Visit Bath Sales Manager, managing sales of digital and print advertising </w:t>
      </w:r>
      <w:r w:rsidR="002D1A76" w:rsidRPr="002D1A76">
        <w:rPr>
          <w:rFonts w:ascii="Calibri" w:hAnsi="Calibri" w:cs="Arial"/>
          <w:sz w:val="24"/>
          <w:szCs w:val="24"/>
        </w:rPr>
        <w:t>to increase commercial income for the company and its member businesses</w:t>
      </w:r>
      <w:r w:rsidR="002D1A76">
        <w:rPr>
          <w:rFonts w:ascii="Calibri" w:hAnsi="Calibri" w:cs="Arial"/>
          <w:sz w:val="24"/>
          <w:szCs w:val="24"/>
        </w:rPr>
        <w:t>.</w:t>
      </w:r>
    </w:p>
    <w:p w14:paraId="40BB32DA" w14:textId="77777777" w:rsidR="001056DB" w:rsidRPr="002D1A76" w:rsidRDefault="001056DB" w:rsidP="002D1A76">
      <w:pPr>
        <w:spacing w:after="0" w:line="312" w:lineRule="auto"/>
        <w:rPr>
          <w:rFonts w:cs="Arial"/>
          <w:b/>
          <w:sz w:val="24"/>
          <w:szCs w:val="24"/>
        </w:rPr>
      </w:pPr>
    </w:p>
    <w:p w14:paraId="78ED7BD1" w14:textId="1A02E6BA" w:rsidR="001056DB" w:rsidRPr="001056DB" w:rsidRDefault="008D18F8" w:rsidP="001056DB">
      <w:pPr>
        <w:spacing w:after="120" w:line="312" w:lineRule="auto"/>
        <w:rPr>
          <w:rFonts w:cs="Arial"/>
          <w:b/>
          <w:sz w:val="24"/>
          <w:szCs w:val="24"/>
        </w:rPr>
      </w:pPr>
      <w:r w:rsidRPr="001056DB">
        <w:rPr>
          <w:rFonts w:cs="Arial"/>
          <w:b/>
          <w:sz w:val="24"/>
          <w:szCs w:val="24"/>
        </w:rPr>
        <w:t>Principal</w:t>
      </w:r>
      <w:r w:rsidR="00576916" w:rsidRPr="001056DB">
        <w:rPr>
          <w:rFonts w:cs="Arial"/>
          <w:b/>
          <w:sz w:val="24"/>
          <w:szCs w:val="24"/>
        </w:rPr>
        <w:t xml:space="preserve"> Duties </w:t>
      </w:r>
    </w:p>
    <w:p w14:paraId="49B406E6" w14:textId="77777777" w:rsidR="001056DB" w:rsidRPr="001056DB" w:rsidRDefault="001056DB" w:rsidP="001056DB">
      <w:pPr>
        <w:pStyle w:val="ListParagraph"/>
        <w:numPr>
          <w:ilvl w:val="0"/>
          <w:numId w:val="9"/>
        </w:numPr>
        <w:spacing w:after="0" w:line="312" w:lineRule="auto"/>
        <w:rPr>
          <w:rFonts w:cs="Arial"/>
          <w:sz w:val="24"/>
          <w:szCs w:val="24"/>
        </w:rPr>
      </w:pPr>
      <w:r w:rsidRPr="001056DB">
        <w:rPr>
          <w:rFonts w:cs="Arial"/>
          <w:sz w:val="24"/>
          <w:szCs w:val="24"/>
        </w:rPr>
        <w:t>Pro-actively conduct and coordinate sales of digital advertising:</w:t>
      </w:r>
    </w:p>
    <w:p w14:paraId="1A7976B4" w14:textId="77777777" w:rsidR="001056DB" w:rsidRPr="001056DB" w:rsidRDefault="001056DB" w:rsidP="001056DB">
      <w:pPr>
        <w:pStyle w:val="ListParagraph"/>
        <w:numPr>
          <w:ilvl w:val="0"/>
          <w:numId w:val="10"/>
        </w:numPr>
        <w:spacing w:after="0" w:line="312" w:lineRule="auto"/>
        <w:contextualSpacing w:val="0"/>
        <w:rPr>
          <w:rFonts w:cs="Arial"/>
          <w:sz w:val="24"/>
          <w:szCs w:val="24"/>
        </w:rPr>
      </w:pPr>
      <w:r w:rsidRPr="001056DB">
        <w:rPr>
          <w:rFonts w:cs="Arial"/>
          <w:sz w:val="24"/>
          <w:szCs w:val="24"/>
        </w:rPr>
        <w:t>On the visitbath.co.uk website (‘featured products’ and ‘hero images’)</w:t>
      </w:r>
    </w:p>
    <w:p w14:paraId="40CBA65E" w14:textId="77777777" w:rsidR="001056DB" w:rsidRPr="001056DB" w:rsidRDefault="001056DB" w:rsidP="001056DB">
      <w:pPr>
        <w:pStyle w:val="ListParagraph"/>
        <w:numPr>
          <w:ilvl w:val="0"/>
          <w:numId w:val="10"/>
        </w:numPr>
        <w:spacing w:after="0" w:line="312" w:lineRule="auto"/>
        <w:contextualSpacing w:val="0"/>
        <w:rPr>
          <w:rFonts w:cs="Arial"/>
          <w:sz w:val="24"/>
          <w:szCs w:val="24"/>
        </w:rPr>
      </w:pPr>
      <w:r w:rsidRPr="001056DB">
        <w:rPr>
          <w:rFonts w:cs="Arial"/>
          <w:sz w:val="24"/>
          <w:szCs w:val="24"/>
        </w:rPr>
        <w:t>For consumer campaigns</w:t>
      </w:r>
    </w:p>
    <w:p w14:paraId="5FBA28DB" w14:textId="77777777" w:rsidR="001056DB" w:rsidRPr="001056DB" w:rsidRDefault="001056DB" w:rsidP="001056DB">
      <w:pPr>
        <w:pStyle w:val="ListParagraph"/>
        <w:numPr>
          <w:ilvl w:val="0"/>
          <w:numId w:val="10"/>
        </w:numPr>
        <w:spacing w:after="0" w:line="312" w:lineRule="auto"/>
        <w:contextualSpacing w:val="0"/>
        <w:rPr>
          <w:rFonts w:cs="Arial"/>
          <w:sz w:val="24"/>
          <w:szCs w:val="24"/>
        </w:rPr>
      </w:pPr>
      <w:r w:rsidRPr="001056DB">
        <w:rPr>
          <w:rFonts w:cs="Arial"/>
          <w:sz w:val="24"/>
          <w:szCs w:val="24"/>
        </w:rPr>
        <w:t>In consumer e-newsletters</w:t>
      </w:r>
    </w:p>
    <w:p w14:paraId="03BE490E" w14:textId="77777777" w:rsidR="001056DB" w:rsidRPr="001056DB" w:rsidRDefault="001056DB" w:rsidP="001056DB">
      <w:pPr>
        <w:pStyle w:val="ListParagraph"/>
        <w:numPr>
          <w:ilvl w:val="0"/>
          <w:numId w:val="10"/>
        </w:numPr>
        <w:spacing w:after="0" w:line="312" w:lineRule="auto"/>
        <w:contextualSpacing w:val="0"/>
        <w:rPr>
          <w:rFonts w:cs="Arial"/>
          <w:sz w:val="24"/>
          <w:szCs w:val="24"/>
        </w:rPr>
      </w:pPr>
      <w:r w:rsidRPr="001056DB">
        <w:rPr>
          <w:rFonts w:cs="Arial"/>
          <w:sz w:val="24"/>
          <w:szCs w:val="24"/>
        </w:rPr>
        <w:t>On Visitor Information Centre screens</w:t>
      </w:r>
    </w:p>
    <w:p w14:paraId="36055C5A" w14:textId="70819602" w:rsidR="001056DB" w:rsidRDefault="001056DB" w:rsidP="001056DB">
      <w:pPr>
        <w:pStyle w:val="ListParagraph"/>
        <w:numPr>
          <w:ilvl w:val="0"/>
          <w:numId w:val="10"/>
        </w:numPr>
        <w:spacing w:after="0" w:line="312" w:lineRule="auto"/>
        <w:contextualSpacing w:val="0"/>
        <w:rPr>
          <w:rFonts w:cs="Arial"/>
          <w:sz w:val="24"/>
          <w:szCs w:val="24"/>
        </w:rPr>
      </w:pPr>
      <w:r w:rsidRPr="001056DB">
        <w:rPr>
          <w:rFonts w:cs="Arial"/>
          <w:sz w:val="24"/>
          <w:szCs w:val="24"/>
        </w:rPr>
        <w:t>For online special offers</w:t>
      </w:r>
    </w:p>
    <w:p w14:paraId="3664B07B" w14:textId="77777777" w:rsidR="001056DB" w:rsidRPr="001056DB" w:rsidRDefault="001056DB" w:rsidP="001056DB">
      <w:pPr>
        <w:pStyle w:val="ListParagraph"/>
        <w:spacing w:after="0" w:line="312" w:lineRule="auto"/>
        <w:ind w:left="1440"/>
        <w:contextualSpacing w:val="0"/>
        <w:rPr>
          <w:rFonts w:cs="Arial"/>
          <w:sz w:val="24"/>
          <w:szCs w:val="24"/>
        </w:rPr>
      </w:pPr>
    </w:p>
    <w:p w14:paraId="06B4C05E" w14:textId="77777777" w:rsidR="001056DB" w:rsidRPr="001056DB" w:rsidRDefault="001056DB" w:rsidP="002D1A76">
      <w:pPr>
        <w:pStyle w:val="ListParagraph"/>
        <w:numPr>
          <w:ilvl w:val="0"/>
          <w:numId w:val="9"/>
        </w:numPr>
        <w:spacing w:after="240" w:line="312" w:lineRule="auto"/>
        <w:contextualSpacing w:val="0"/>
        <w:rPr>
          <w:rFonts w:cs="Arial"/>
          <w:sz w:val="24"/>
          <w:szCs w:val="24"/>
        </w:rPr>
      </w:pPr>
      <w:r w:rsidRPr="001056DB">
        <w:rPr>
          <w:rFonts w:cs="Arial"/>
          <w:sz w:val="24"/>
          <w:szCs w:val="24"/>
        </w:rPr>
        <w:lastRenderedPageBreak/>
        <w:t>Coordinate final advertising sales for the 2019 Bath Visitor Guide publication, liaising with guide designer, advertisers and members of the Visit Bath project team (for completion by November 2018.)</w:t>
      </w:r>
    </w:p>
    <w:p w14:paraId="5F447731" w14:textId="1A578C92" w:rsidR="001056DB" w:rsidRPr="001056DB" w:rsidRDefault="001056DB" w:rsidP="002D1A76">
      <w:pPr>
        <w:pStyle w:val="ListParagraph"/>
        <w:numPr>
          <w:ilvl w:val="0"/>
          <w:numId w:val="9"/>
        </w:numPr>
        <w:spacing w:after="240" w:line="312" w:lineRule="auto"/>
        <w:contextualSpacing w:val="0"/>
        <w:rPr>
          <w:rFonts w:cs="Arial"/>
          <w:sz w:val="24"/>
          <w:szCs w:val="24"/>
        </w:rPr>
      </w:pPr>
      <w:r w:rsidRPr="001056DB">
        <w:rPr>
          <w:rFonts w:cs="Arial"/>
          <w:sz w:val="24"/>
          <w:szCs w:val="24"/>
        </w:rPr>
        <w:t xml:space="preserve">Pro-actively conduct and coordinate advertising sales for the 2018 Bath Christmas Market publication, liaising with guide designer, advertisers and members of the Visit Bath project team (for completion by </w:t>
      </w:r>
      <w:r w:rsidR="002D1A76">
        <w:rPr>
          <w:rFonts w:cs="Arial"/>
          <w:sz w:val="24"/>
          <w:szCs w:val="24"/>
        </w:rPr>
        <w:t>September</w:t>
      </w:r>
      <w:r w:rsidRPr="001056DB">
        <w:rPr>
          <w:rFonts w:cs="Arial"/>
          <w:sz w:val="24"/>
          <w:szCs w:val="24"/>
        </w:rPr>
        <w:t xml:space="preserve"> 2018.)</w:t>
      </w:r>
    </w:p>
    <w:p w14:paraId="609D709C" w14:textId="6EF92799" w:rsidR="001056DB" w:rsidRPr="001056DB" w:rsidRDefault="001056DB" w:rsidP="002D1A76">
      <w:pPr>
        <w:pStyle w:val="ListParagraph"/>
        <w:numPr>
          <w:ilvl w:val="0"/>
          <w:numId w:val="9"/>
        </w:numPr>
        <w:spacing w:after="240" w:line="312" w:lineRule="auto"/>
        <w:contextualSpacing w:val="0"/>
        <w:rPr>
          <w:rFonts w:cs="Arial"/>
          <w:sz w:val="24"/>
          <w:szCs w:val="24"/>
        </w:rPr>
      </w:pPr>
      <w:r w:rsidRPr="001056DB">
        <w:rPr>
          <w:rFonts w:cs="Arial"/>
          <w:sz w:val="24"/>
          <w:szCs w:val="24"/>
        </w:rPr>
        <w:t xml:space="preserve">Pro-actively conduct and coordinate advertising sales for the 2018 Bath Christmas Market website, liaising with advertisers and members of the Visit Bath digital marketing team (for completion by </w:t>
      </w:r>
      <w:r w:rsidR="0086736B">
        <w:rPr>
          <w:rFonts w:cs="Arial"/>
          <w:sz w:val="24"/>
          <w:szCs w:val="24"/>
        </w:rPr>
        <w:t>September</w:t>
      </w:r>
      <w:r w:rsidRPr="001056DB">
        <w:rPr>
          <w:rFonts w:cs="Arial"/>
          <w:sz w:val="24"/>
          <w:szCs w:val="24"/>
        </w:rPr>
        <w:t xml:space="preserve"> 2018.)</w:t>
      </w:r>
    </w:p>
    <w:p w14:paraId="0193D9D9" w14:textId="13FD1DBE" w:rsidR="001056DB" w:rsidRDefault="001056DB" w:rsidP="002D1A76">
      <w:pPr>
        <w:pStyle w:val="ListParagraph"/>
        <w:numPr>
          <w:ilvl w:val="0"/>
          <w:numId w:val="9"/>
        </w:numPr>
        <w:spacing w:after="240" w:line="312" w:lineRule="auto"/>
        <w:contextualSpacing w:val="0"/>
        <w:rPr>
          <w:rFonts w:cs="Arial"/>
          <w:sz w:val="24"/>
          <w:szCs w:val="24"/>
        </w:rPr>
      </w:pPr>
      <w:r w:rsidRPr="001056DB">
        <w:rPr>
          <w:rFonts w:cs="Arial"/>
          <w:sz w:val="24"/>
          <w:szCs w:val="24"/>
        </w:rPr>
        <w:t>Pro-actively conduct and coordinate advertising sales for the new Bath City Map publication, liaising with guide designer, advertisers and members of the Visit Bath project team (for completion by end of February 2019.)</w:t>
      </w:r>
    </w:p>
    <w:p w14:paraId="706AB19A" w14:textId="5F2AD644" w:rsidR="0086736B" w:rsidRPr="0086736B" w:rsidRDefault="0086736B" w:rsidP="0086736B">
      <w:pPr>
        <w:pStyle w:val="ListParagraph"/>
        <w:numPr>
          <w:ilvl w:val="0"/>
          <w:numId w:val="9"/>
        </w:numPr>
        <w:spacing w:after="240" w:line="312" w:lineRule="auto"/>
        <w:contextualSpacing w:val="0"/>
        <w:rPr>
          <w:rFonts w:cs="Arial"/>
          <w:sz w:val="24"/>
          <w:szCs w:val="24"/>
        </w:rPr>
      </w:pPr>
      <w:r>
        <w:rPr>
          <w:rFonts w:cs="Arial"/>
          <w:sz w:val="24"/>
          <w:szCs w:val="24"/>
        </w:rPr>
        <w:t>C</w:t>
      </w:r>
      <w:r w:rsidRPr="001056DB">
        <w:rPr>
          <w:rFonts w:cs="Arial"/>
          <w:sz w:val="24"/>
          <w:szCs w:val="24"/>
        </w:rPr>
        <w:t xml:space="preserve">onduct and coordinate advertising sales for the </w:t>
      </w:r>
      <w:r>
        <w:rPr>
          <w:rFonts w:cs="Arial"/>
          <w:sz w:val="24"/>
          <w:szCs w:val="24"/>
        </w:rPr>
        <w:t>2019 Food &amp; Drink publication</w:t>
      </w:r>
      <w:r w:rsidRPr="001056DB">
        <w:rPr>
          <w:rFonts w:cs="Arial"/>
          <w:sz w:val="24"/>
          <w:szCs w:val="24"/>
        </w:rPr>
        <w:t xml:space="preserve">, liaising with guide designer, advertisers and members of the Visit Bath project team (for completion by end of </w:t>
      </w:r>
      <w:r>
        <w:rPr>
          <w:rFonts w:cs="Arial"/>
          <w:sz w:val="24"/>
          <w:szCs w:val="24"/>
        </w:rPr>
        <w:t xml:space="preserve">March </w:t>
      </w:r>
      <w:r w:rsidRPr="001056DB">
        <w:rPr>
          <w:rFonts w:cs="Arial"/>
          <w:sz w:val="24"/>
          <w:szCs w:val="24"/>
        </w:rPr>
        <w:t>2019.)</w:t>
      </w:r>
    </w:p>
    <w:p w14:paraId="3E6ADD39" w14:textId="77777777" w:rsidR="006870F8" w:rsidRDefault="00965FA2" w:rsidP="006870F8">
      <w:pPr>
        <w:pStyle w:val="ListParagraph"/>
        <w:numPr>
          <w:ilvl w:val="0"/>
          <w:numId w:val="9"/>
        </w:numPr>
        <w:spacing w:after="240" w:line="312" w:lineRule="auto"/>
        <w:ind w:right="-329"/>
        <w:contextualSpacing w:val="0"/>
        <w:rPr>
          <w:rFonts w:cs="Arial"/>
          <w:sz w:val="24"/>
          <w:szCs w:val="24"/>
        </w:rPr>
      </w:pPr>
      <w:r>
        <w:rPr>
          <w:rFonts w:cs="Arial"/>
          <w:sz w:val="24"/>
          <w:szCs w:val="24"/>
        </w:rPr>
        <w:t xml:space="preserve">Pro-actively </w:t>
      </w:r>
      <w:r w:rsidR="006870F8">
        <w:rPr>
          <w:rFonts w:cs="Arial"/>
          <w:sz w:val="24"/>
          <w:szCs w:val="24"/>
        </w:rPr>
        <w:t>support new membership recruitment.</w:t>
      </w:r>
    </w:p>
    <w:p w14:paraId="1E6381FD" w14:textId="2A5E9411" w:rsidR="00576916" w:rsidRDefault="006870F8" w:rsidP="002D1A76">
      <w:pPr>
        <w:pStyle w:val="ListParagraph"/>
        <w:numPr>
          <w:ilvl w:val="0"/>
          <w:numId w:val="9"/>
        </w:numPr>
        <w:spacing w:after="240" w:line="312" w:lineRule="auto"/>
        <w:ind w:right="-329"/>
        <w:rPr>
          <w:rFonts w:cs="Arial"/>
          <w:sz w:val="24"/>
          <w:szCs w:val="24"/>
        </w:rPr>
      </w:pPr>
      <w:r>
        <w:rPr>
          <w:rFonts w:cs="Arial"/>
          <w:sz w:val="24"/>
          <w:szCs w:val="24"/>
        </w:rPr>
        <w:t>U</w:t>
      </w:r>
      <w:r w:rsidR="00576916" w:rsidRPr="001056DB">
        <w:rPr>
          <w:rFonts w:cs="Arial"/>
          <w:sz w:val="24"/>
          <w:szCs w:val="24"/>
        </w:rPr>
        <w:t>ndertake such other duties and responsibilities</w:t>
      </w:r>
      <w:r w:rsidR="00820CC6" w:rsidRPr="001056DB">
        <w:rPr>
          <w:rFonts w:cs="Arial"/>
          <w:sz w:val="24"/>
          <w:szCs w:val="24"/>
        </w:rPr>
        <w:t xml:space="preserve"> </w:t>
      </w:r>
      <w:r w:rsidR="00576916" w:rsidRPr="001056DB">
        <w:rPr>
          <w:rFonts w:cs="Arial"/>
          <w:sz w:val="24"/>
          <w:szCs w:val="24"/>
        </w:rPr>
        <w:t>as are specified by the Chief Executive</w:t>
      </w:r>
      <w:r w:rsidR="004F78BD">
        <w:rPr>
          <w:rFonts w:cs="Arial"/>
          <w:sz w:val="24"/>
          <w:szCs w:val="24"/>
        </w:rPr>
        <w:t>.</w:t>
      </w:r>
    </w:p>
    <w:p w14:paraId="096307C7" w14:textId="62F7A5E2" w:rsidR="007A1A3D" w:rsidRDefault="007A1A3D" w:rsidP="007A1A3D">
      <w:pPr>
        <w:spacing w:after="240" w:line="312" w:lineRule="auto"/>
        <w:ind w:right="-329"/>
        <w:rPr>
          <w:rFonts w:cs="Arial"/>
          <w:sz w:val="24"/>
          <w:szCs w:val="24"/>
        </w:rPr>
      </w:pPr>
    </w:p>
    <w:p w14:paraId="51A3C3D7" w14:textId="6F87EA6F" w:rsidR="007A1A3D" w:rsidRPr="007A1A3D" w:rsidRDefault="007A1A3D" w:rsidP="007A1A3D">
      <w:pPr>
        <w:spacing w:after="240" w:line="312" w:lineRule="auto"/>
        <w:ind w:right="-329"/>
        <w:rPr>
          <w:rFonts w:cs="Arial"/>
          <w:b/>
          <w:sz w:val="24"/>
          <w:szCs w:val="24"/>
        </w:rPr>
      </w:pPr>
      <w:r w:rsidRPr="007A1A3D">
        <w:rPr>
          <w:rFonts w:cs="Arial"/>
          <w:b/>
          <w:sz w:val="24"/>
          <w:szCs w:val="24"/>
        </w:rPr>
        <w:t xml:space="preserve">To apply please send your CV and a cover letter to </w:t>
      </w:r>
      <w:hyperlink r:id="rId9" w:history="1">
        <w:r w:rsidRPr="007A1A3D">
          <w:rPr>
            <w:rStyle w:val="Hyperlink"/>
            <w:rFonts w:cs="Arial"/>
            <w:b/>
            <w:sz w:val="24"/>
            <w:szCs w:val="24"/>
          </w:rPr>
          <w:t>natalie_hilton@bathtourism.co.uk</w:t>
        </w:r>
      </w:hyperlink>
      <w:r w:rsidRPr="007A1A3D">
        <w:rPr>
          <w:rFonts w:cs="Arial"/>
          <w:b/>
          <w:sz w:val="24"/>
          <w:szCs w:val="24"/>
        </w:rPr>
        <w:t xml:space="preserve"> </w:t>
      </w:r>
    </w:p>
    <w:p w14:paraId="32B7A47B" w14:textId="77777777" w:rsidR="00EC50B2" w:rsidRPr="001056DB" w:rsidRDefault="00EC50B2" w:rsidP="002D1A76">
      <w:pPr>
        <w:pStyle w:val="ListParagraph"/>
        <w:spacing w:after="240" w:line="312" w:lineRule="auto"/>
        <w:ind w:right="-327"/>
        <w:rPr>
          <w:rFonts w:cs="Arial"/>
          <w:color w:val="000000"/>
          <w:sz w:val="24"/>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4536"/>
        <w:gridCol w:w="3402"/>
      </w:tblGrid>
      <w:tr w:rsidR="008B5D63" w:rsidRPr="00904970" w14:paraId="62916B09" w14:textId="77777777" w:rsidTr="008B5D63">
        <w:trPr>
          <w:cantSplit/>
          <w:trHeight w:val="454"/>
        </w:trPr>
        <w:tc>
          <w:tcPr>
            <w:tcW w:w="9784" w:type="dxa"/>
            <w:gridSpan w:val="3"/>
            <w:tcBorders>
              <w:top w:val="nil"/>
              <w:left w:val="single" w:sz="4" w:space="0" w:color="FFFFFF"/>
              <w:bottom w:val="single" w:sz="4" w:space="0" w:color="auto"/>
              <w:right w:val="single" w:sz="4" w:space="0" w:color="FFFFFF"/>
            </w:tcBorders>
            <w:vAlign w:val="bottom"/>
          </w:tcPr>
          <w:p w14:paraId="0FE82497" w14:textId="77777777" w:rsidR="008B5D63" w:rsidRDefault="008B5D63" w:rsidP="00314071">
            <w:pPr>
              <w:pStyle w:val="Heading5"/>
              <w:autoSpaceDE/>
              <w:autoSpaceDN/>
              <w:adjustRightInd/>
              <w:spacing w:before="0" w:after="0"/>
              <w:rPr>
                <w:rFonts w:ascii="Calibri" w:hAnsi="Calibri"/>
              </w:rPr>
            </w:pPr>
            <w:r w:rsidRPr="008B5D63">
              <w:rPr>
                <w:rFonts w:ascii="Calibri" w:hAnsi="Calibri"/>
              </w:rPr>
              <w:lastRenderedPageBreak/>
              <w:t>Person Specification</w:t>
            </w:r>
          </w:p>
          <w:p w14:paraId="0CD85715" w14:textId="7DF089EC" w:rsidR="008B5D63" w:rsidRPr="008B5D63" w:rsidRDefault="008B5D63" w:rsidP="008B5D63">
            <w:pPr>
              <w:rPr>
                <w:lang w:val="en-US"/>
              </w:rPr>
            </w:pPr>
          </w:p>
        </w:tc>
      </w:tr>
      <w:tr w:rsidR="008B5D63" w:rsidRPr="00904970" w14:paraId="15A52A18" w14:textId="77777777" w:rsidTr="008B5D63">
        <w:trPr>
          <w:cantSplit/>
          <w:trHeight w:val="495"/>
        </w:trPr>
        <w:tc>
          <w:tcPr>
            <w:tcW w:w="1846" w:type="dxa"/>
            <w:tcBorders>
              <w:top w:val="single" w:sz="4" w:space="0" w:color="auto"/>
              <w:left w:val="single" w:sz="4" w:space="0" w:color="auto"/>
              <w:bottom w:val="single" w:sz="4" w:space="0" w:color="auto"/>
              <w:right w:val="single" w:sz="4" w:space="0" w:color="auto"/>
            </w:tcBorders>
            <w:vAlign w:val="center"/>
          </w:tcPr>
          <w:p w14:paraId="7FC43120" w14:textId="77777777" w:rsidR="008B5D63" w:rsidRPr="008B5D63" w:rsidRDefault="008B5D63" w:rsidP="00314071">
            <w:pPr>
              <w:pStyle w:val="Heading1"/>
              <w:rPr>
                <w:rFonts w:ascii="Calibri" w:hAnsi="Calibri"/>
                <w:sz w:val="24"/>
              </w:rPr>
            </w:pPr>
          </w:p>
        </w:tc>
        <w:tc>
          <w:tcPr>
            <w:tcW w:w="4536" w:type="dxa"/>
            <w:tcBorders>
              <w:left w:val="single" w:sz="4" w:space="0" w:color="auto"/>
              <w:right w:val="single" w:sz="4" w:space="0" w:color="auto"/>
            </w:tcBorders>
            <w:tcMar>
              <w:top w:w="57" w:type="dxa"/>
            </w:tcMar>
          </w:tcPr>
          <w:p w14:paraId="249D984E" w14:textId="77777777" w:rsidR="008B5D63" w:rsidRPr="008B5D63" w:rsidRDefault="008B5D63" w:rsidP="00314071">
            <w:pPr>
              <w:jc w:val="center"/>
              <w:rPr>
                <w:rFonts w:ascii="Calibri" w:hAnsi="Calibri"/>
                <w:b/>
                <w:sz w:val="24"/>
                <w:szCs w:val="24"/>
              </w:rPr>
            </w:pPr>
            <w:r w:rsidRPr="008B5D63">
              <w:rPr>
                <w:rFonts w:ascii="Calibri" w:hAnsi="Calibri"/>
                <w:b/>
                <w:sz w:val="24"/>
                <w:szCs w:val="24"/>
              </w:rPr>
              <w:t>Essential</w:t>
            </w:r>
          </w:p>
        </w:tc>
        <w:tc>
          <w:tcPr>
            <w:tcW w:w="3402" w:type="dxa"/>
            <w:tcBorders>
              <w:left w:val="single" w:sz="4" w:space="0" w:color="auto"/>
              <w:right w:val="single" w:sz="4" w:space="0" w:color="auto"/>
            </w:tcBorders>
            <w:tcMar>
              <w:top w:w="57" w:type="dxa"/>
            </w:tcMar>
          </w:tcPr>
          <w:p w14:paraId="4CE8AF98" w14:textId="77777777" w:rsidR="008B5D63" w:rsidRPr="008B5D63" w:rsidRDefault="008B5D63" w:rsidP="00314071">
            <w:pPr>
              <w:jc w:val="center"/>
              <w:rPr>
                <w:rFonts w:ascii="Calibri" w:hAnsi="Calibri"/>
                <w:b/>
                <w:sz w:val="24"/>
                <w:szCs w:val="24"/>
              </w:rPr>
            </w:pPr>
            <w:r w:rsidRPr="008B5D63">
              <w:rPr>
                <w:rFonts w:ascii="Calibri" w:hAnsi="Calibri"/>
                <w:b/>
                <w:sz w:val="24"/>
                <w:szCs w:val="24"/>
              </w:rPr>
              <w:t>Desirable</w:t>
            </w:r>
          </w:p>
        </w:tc>
      </w:tr>
      <w:tr w:rsidR="008B5D63" w:rsidRPr="009C5D64" w14:paraId="54656CC5" w14:textId="77777777" w:rsidTr="008B5D63">
        <w:trPr>
          <w:cantSplit/>
          <w:trHeight w:val="495"/>
        </w:trPr>
        <w:tc>
          <w:tcPr>
            <w:tcW w:w="1846" w:type="dxa"/>
            <w:tcBorders>
              <w:top w:val="single" w:sz="4" w:space="0" w:color="auto"/>
              <w:left w:val="single" w:sz="4" w:space="0" w:color="auto"/>
              <w:bottom w:val="single" w:sz="4" w:space="0" w:color="auto"/>
              <w:right w:val="single" w:sz="4" w:space="0" w:color="auto"/>
            </w:tcBorders>
            <w:vAlign w:val="center"/>
          </w:tcPr>
          <w:p w14:paraId="7C4CA651" w14:textId="77777777" w:rsidR="008B5D63" w:rsidRPr="008B5D63" w:rsidRDefault="008B5D63" w:rsidP="008B5D63">
            <w:pPr>
              <w:pStyle w:val="Heading1"/>
              <w:spacing w:after="60"/>
              <w:rPr>
                <w:rFonts w:ascii="Calibri" w:hAnsi="Calibri"/>
                <w:sz w:val="24"/>
              </w:rPr>
            </w:pPr>
            <w:r w:rsidRPr="008B5D63">
              <w:rPr>
                <w:rFonts w:ascii="Calibri" w:hAnsi="Calibri"/>
                <w:sz w:val="24"/>
              </w:rPr>
              <w:t>Qualifications &amp; Skills</w:t>
            </w:r>
          </w:p>
        </w:tc>
        <w:tc>
          <w:tcPr>
            <w:tcW w:w="4536" w:type="dxa"/>
            <w:tcBorders>
              <w:left w:val="single" w:sz="4" w:space="0" w:color="auto"/>
              <w:right w:val="single" w:sz="4" w:space="0" w:color="auto"/>
            </w:tcBorders>
            <w:tcMar>
              <w:top w:w="57" w:type="dxa"/>
            </w:tcMar>
          </w:tcPr>
          <w:p w14:paraId="23957C32" w14:textId="77777777"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Highly numerate.</w:t>
            </w:r>
          </w:p>
          <w:p w14:paraId="38CA4CED" w14:textId="77777777"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High level of IT literacy in standard office software.</w:t>
            </w:r>
          </w:p>
          <w:p w14:paraId="43F5F3DE" w14:textId="77777777" w:rsidR="008B5D63" w:rsidRPr="008B5D63" w:rsidRDefault="008B5D63" w:rsidP="008B5D63">
            <w:pPr>
              <w:spacing w:after="120" w:line="312" w:lineRule="auto"/>
              <w:rPr>
                <w:rFonts w:ascii="Calibri" w:hAnsi="Calibri" w:cs="Arial"/>
                <w:sz w:val="24"/>
                <w:szCs w:val="24"/>
              </w:rPr>
            </w:pPr>
            <w:r w:rsidRPr="008B5D63">
              <w:rPr>
                <w:rFonts w:ascii="Calibri" w:hAnsi="Calibri" w:cs="Arial"/>
                <w:sz w:val="24"/>
                <w:szCs w:val="24"/>
              </w:rPr>
              <w:t>Excellent communication, interpersonal and negotiating skills.</w:t>
            </w:r>
          </w:p>
          <w:p w14:paraId="4D996856" w14:textId="77777777" w:rsidR="008B5D63" w:rsidRPr="008B5D63" w:rsidRDefault="008B5D63" w:rsidP="008B5D63">
            <w:pPr>
              <w:spacing w:after="120" w:line="312" w:lineRule="auto"/>
              <w:rPr>
                <w:rFonts w:ascii="Calibri" w:hAnsi="Calibri" w:cs="Arial"/>
                <w:sz w:val="24"/>
                <w:szCs w:val="24"/>
              </w:rPr>
            </w:pPr>
            <w:r w:rsidRPr="008B5D63">
              <w:rPr>
                <w:rFonts w:ascii="Calibri" w:hAnsi="Calibri" w:cs="Arial"/>
                <w:sz w:val="24"/>
                <w:szCs w:val="24"/>
              </w:rPr>
              <w:t>Excellent organisational and analytical skills and good attention to detail.</w:t>
            </w:r>
          </w:p>
          <w:p w14:paraId="06995DB0" w14:textId="77777777" w:rsidR="008B5D63" w:rsidRDefault="008B5D63" w:rsidP="008B5D63">
            <w:pPr>
              <w:pStyle w:val="ListParagraph"/>
              <w:spacing w:after="120" w:line="312" w:lineRule="auto"/>
              <w:ind w:left="0"/>
              <w:contextualSpacing w:val="0"/>
              <w:rPr>
                <w:rFonts w:cs="Arial"/>
                <w:sz w:val="24"/>
                <w:szCs w:val="24"/>
              </w:rPr>
            </w:pPr>
            <w:r w:rsidRPr="008B5D63">
              <w:rPr>
                <w:rFonts w:cs="Arial"/>
                <w:sz w:val="24"/>
                <w:szCs w:val="24"/>
              </w:rPr>
              <w:t>Systems driven with a head for figures.</w:t>
            </w:r>
          </w:p>
          <w:p w14:paraId="0AE93CDE" w14:textId="58350F50" w:rsidR="008B5D63" w:rsidRPr="008B5D63" w:rsidRDefault="008B5D63" w:rsidP="008B5D63">
            <w:pPr>
              <w:pStyle w:val="ListParagraph"/>
              <w:spacing w:after="120" w:line="312" w:lineRule="auto"/>
              <w:ind w:left="0"/>
              <w:rPr>
                <w:rFonts w:cs="Arial"/>
                <w:sz w:val="24"/>
                <w:szCs w:val="24"/>
              </w:rPr>
            </w:pPr>
            <w:r w:rsidRPr="008B5D63">
              <w:rPr>
                <w:rFonts w:cs="Arial"/>
                <w:sz w:val="24"/>
                <w:szCs w:val="24"/>
              </w:rPr>
              <w:t>Ability to maintain sales generation leads and systems</w:t>
            </w:r>
            <w:r>
              <w:rPr>
                <w:rFonts w:cs="Arial"/>
                <w:sz w:val="24"/>
                <w:szCs w:val="24"/>
              </w:rPr>
              <w:t>.</w:t>
            </w:r>
          </w:p>
        </w:tc>
        <w:tc>
          <w:tcPr>
            <w:tcW w:w="3402" w:type="dxa"/>
            <w:tcBorders>
              <w:left w:val="single" w:sz="4" w:space="0" w:color="auto"/>
              <w:right w:val="single" w:sz="4" w:space="0" w:color="auto"/>
            </w:tcBorders>
            <w:tcMar>
              <w:top w:w="57" w:type="dxa"/>
            </w:tcMar>
          </w:tcPr>
          <w:p w14:paraId="30D0C6BF" w14:textId="0E5AC80A" w:rsidR="008B5D63" w:rsidRPr="008B5D63" w:rsidRDefault="008B5D63" w:rsidP="008B5D63">
            <w:pPr>
              <w:spacing w:after="120" w:line="312" w:lineRule="auto"/>
              <w:rPr>
                <w:rFonts w:ascii="Calibri" w:hAnsi="Calibri" w:cs="Arial"/>
                <w:sz w:val="24"/>
                <w:szCs w:val="24"/>
              </w:rPr>
            </w:pPr>
            <w:r w:rsidRPr="008B5D63">
              <w:rPr>
                <w:rFonts w:ascii="Calibri" w:hAnsi="Calibri" w:cs="Arial"/>
                <w:sz w:val="24"/>
                <w:szCs w:val="24"/>
              </w:rPr>
              <w:t>Educated to degree level</w:t>
            </w:r>
            <w:r>
              <w:rPr>
                <w:rFonts w:ascii="Calibri" w:hAnsi="Calibri" w:cs="Arial"/>
                <w:sz w:val="24"/>
                <w:szCs w:val="24"/>
              </w:rPr>
              <w:t xml:space="preserve"> or equivalent</w:t>
            </w:r>
            <w:r w:rsidRPr="008B5D63">
              <w:rPr>
                <w:rFonts w:ascii="Calibri" w:hAnsi="Calibri" w:cs="Arial"/>
                <w:sz w:val="24"/>
                <w:szCs w:val="24"/>
              </w:rPr>
              <w:t>.</w:t>
            </w:r>
          </w:p>
        </w:tc>
      </w:tr>
      <w:tr w:rsidR="008B5D63" w:rsidRPr="009C5D64" w14:paraId="66326405" w14:textId="77777777" w:rsidTr="008B5D63">
        <w:trPr>
          <w:cantSplit/>
          <w:trHeight w:val="495"/>
        </w:trPr>
        <w:tc>
          <w:tcPr>
            <w:tcW w:w="1846" w:type="dxa"/>
            <w:tcBorders>
              <w:top w:val="single" w:sz="4" w:space="0" w:color="auto"/>
              <w:left w:val="single" w:sz="4" w:space="0" w:color="auto"/>
              <w:bottom w:val="single" w:sz="4" w:space="0" w:color="auto"/>
              <w:right w:val="single" w:sz="4" w:space="0" w:color="auto"/>
            </w:tcBorders>
            <w:vAlign w:val="center"/>
          </w:tcPr>
          <w:p w14:paraId="520AA42C" w14:textId="77777777" w:rsidR="008B5D63" w:rsidRPr="008B5D63" w:rsidRDefault="008B5D63" w:rsidP="008B5D63">
            <w:pPr>
              <w:pStyle w:val="Heading4"/>
              <w:tabs>
                <w:tab w:val="left" w:pos="0"/>
                <w:tab w:val="left" w:pos="720"/>
              </w:tabs>
              <w:suppressAutoHyphens/>
              <w:spacing w:after="60"/>
              <w:jc w:val="left"/>
              <w:rPr>
                <w:rFonts w:ascii="Calibri" w:hAnsi="Calibri"/>
                <w:b w:val="0"/>
                <w:sz w:val="24"/>
                <w:szCs w:val="24"/>
              </w:rPr>
            </w:pPr>
            <w:r w:rsidRPr="008B5D63">
              <w:rPr>
                <w:rFonts w:ascii="Calibri" w:hAnsi="Calibri"/>
                <w:sz w:val="24"/>
                <w:szCs w:val="24"/>
              </w:rPr>
              <w:t>Experience</w:t>
            </w:r>
          </w:p>
        </w:tc>
        <w:tc>
          <w:tcPr>
            <w:tcW w:w="4536" w:type="dxa"/>
            <w:tcBorders>
              <w:left w:val="single" w:sz="4" w:space="0" w:color="auto"/>
              <w:bottom w:val="single" w:sz="4" w:space="0" w:color="auto"/>
              <w:right w:val="single" w:sz="4" w:space="0" w:color="auto"/>
            </w:tcBorders>
            <w:tcMar>
              <w:top w:w="57" w:type="dxa"/>
            </w:tcMar>
          </w:tcPr>
          <w:p w14:paraId="75AABEBC" w14:textId="4BB8E0CD" w:rsidR="008B5D63" w:rsidRPr="008B5D63" w:rsidRDefault="008B5D63" w:rsidP="008B5D63">
            <w:pPr>
              <w:spacing w:after="120" w:line="312" w:lineRule="auto"/>
              <w:rPr>
                <w:rFonts w:ascii="Calibri" w:hAnsi="Calibri"/>
                <w:sz w:val="24"/>
                <w:szCs w:val="24"/>
              </w:rPr>
            </w:pPr>
            <w:r w:rsidRPr="008B5D63">
              <w:rPr>
                <w:rFonts w:ascii="Calibri" w:hAnsi="Calibri"/>
                <w:sz w:val="24"/>
                <w:szCs w:val="24"/>
              </w:rPr>
              <w:t xml:space="preserve">Proven track record in </w:t>
            </w:r>
            <w:r>
              <w:rPr>
                <w:rFonts w:ascii="Calibri" w:hAnsi="Calibri"/>
                <w:sz w:val="24"/>
                <w:szCs w:val="24"/>
              </w:rPr>
              <w:t xml:space="preserve">sales or </w:t>
            </w:r>
            <w:r w:rsidRPr="008B5D63">
              <w:rPr>
                <w:rFonts w:ascii="Calibri" w:hAnsi="Calibri"/>
                <w:sz w:val="24"/>
                <w:szCs w:val="24"/>
              </w:rPr>
              <w:t>business development</w:t>
            </w:r>
            <w:r>
              <w:rPr>
                <w:rFonts w:ascii="Calibri" w:hAnsi="Calibri"/>
                <w:sz w:val="24"/>
                <w:szCs w:val="24"/>
              </w:rPr>
              <w:t>.</w:t>
            </w:r>
          </w:p>
          <w:p w14:paraId="174A7BFF" w14:textId="5EDEFCD5" w:rsidR="008B5D63" w:rsidRPr="008B5D63" w:rsidRDefault="008B5D63" w:rsidP="008B5D63">
            <w:pPr>
              <w:spacing w:after="120" w:line="312" w:lineRule="auto"/>
              <w:rPr>
                <w:rFonts w:ascii="Calibri" w:hAnsi="Calibri"/>
                <w:sz w:val="24"/>
                <w:szCs w:val="24"/>
              </w:rPr>
            </w:pPr>
            <w:r w:rsidRPr="008B5D63">
              <w:rPr>
                <w:rFonts w:ascii="Calibri" w:hAnsi="Calibri"/>
                <w:sz w:val="24"/>
                <w:szCs w:val="24"/>
              </w:rPr>
              <w:t xml:space="preserve">Experience of dealing </w:t>
            </w:r>
            <w:r>
              <w:rPr>
                <w:rFonts w:ascii="Calibri" w:hAnsi="Calibri"/>
                <w:sz w:val="24"/>
                <w:szCs w:val="24"/>
              </w:rPr>
              <w:t xml:space="preserve">directly </w:t>
            </w:r>
            <w:r w:rsidRPr="008B5D63">
              <w:rPr>
                <w:rFonts w:ascii="Calibri" w:hAnsi="Calibri"/>
                <w:sz w:val="24"/>
                <w:szCs w:val="24"/>
              </w:rPr>
              <w:t>with customers</w:t>
            </w:r>
            <w:r w:rsidR="00BD6DFD">
              <w:rPr>
                <w:rFonts w:ascii="Calibri" w:hAnsi="Calibri"/>
                <w:sz w:val="24"/>
                <w:szCs w:val="24"/>
              </w:rPr>
              <w:t>.</w:t>
            </w:r>
          </w:p>
        </w:tc>
        <w:tc>
          <w:tcPr>
            <w:tcW w:w="3402" w:type="dxa"/>
            <w:tcBorders>
              <w:left w:val="single" w:sz="4" w:space="0" w:color="auto"/>
              <w:bottom w:val="single" w:sz="4" w:space="0" w:color="auto"/>
              <w:right w:val="single" w:sz="4" w:space="0" w:color="auto"/>
            </w:tcBorders>
            <w:tcMar>
              <w:top w:w="57" w:type="dxa"/>
            </w:tcMar>
          </w:tcPr>
          <w:p w14:paraId="2DEC8837" w14:textId="2D85DB9E" w:rsidR="008B5D63" w:rsidRPr="008B5D63" w:rsidRDefault="008B5D63" w:rsidP="008B5D63">
            <w:pPr>
              <w:tabs>
                <w:tab w:val="left" w:pos="360"/>
              </w:tabs>
              <w:spacing w:after="120" w:line="312" w:lineRule="auto"/>
              <w:rPr>
                <w:rFonts w:ascii="Calibri" w:hAnsi="Calibri" w:cs="Arial"/>
                <w:sz w:val="24"/>
                <w:szCs w:val="24"/>
              </w:rPr>
            </w:pPr>
            <w:r w:rsidRPr="008B5D63">
              <w:rPr>
                <w:rFonts w:ascii="Calibri" w:hAnsi="Calibri" w:cs="Arial"/>
                <w:sz w:val="24"/>
                <w:szCs w:val="24"/>
              </w:rPr>
              <w:t>Experience in the tourism and hospitality sector.</w:t>
            </w:r>
          </w:p>
        </w:tc>
      </w:tr>
      <w:tr w:rsidR="008B5D63" w:rsidRPr="009C5D64" w14:paraId="69F410B0" w14:textId="77777777" w:rsidTr="008B5D63">
        <w:trPr>
          <w:cantSplit/>
          <w:trHeight w:val="495"/>
        </w:trPr>
        <w:tc>
          <w:tcPr>
            <w:tcW w:w="1846" w:type="dxa"/>
            <w:tcBorders>
              <w:top w:val="single" w:sz="4" w:space="0" w:color="auto"/>
              <w:left w:val="single" w:sz="4" w:space="0" w:color="auto"/>
              <w:bottom w:val="single" w:sz="4" w:space="0" w:color="auto"/>
              <w:right w:val="single" w:sz="4" w:space="0" w:color="auto"/>
            </w:tcBorders>
            <w:vAlign w:val="center"/>
          </w:tcPr>
          <w:p w14:paraId="3633FCF1" w14:textId="77777777" w:rsidR="008B5D63" w:rsidRPr="008B5D63" w:rsidRDefault="008B5D63" w:rsidP="008B5D63">
            <w:pPr>
              <w:pStyle w:val="Heading4"/>
              <w:tabs>
                <w:tab w:val="left" w:pos="0"/>
                <w:tab w:val="left" w:pos="720"/>
              </w:tabs>
              <w:suppressAutoHyphens/>
              <w:spacing w:after="60"/>
              <w:jc w:val="left"/>
              <w:rPr>
                <w:rFonts w:ascii="Calibri" w:hAnsi="Calibri"/>
                <w:sz w:val="24"/>
                <w:szCs w:val="24"/>
              </w:rPr>
            </w:pPr>
            <w:r w:rsidRPr="008B5D63">
              <w:rPr>
                <w:rFonts w:ascii="Calibri" w:hAnsi="Calibri"/>
                <w:sz w:val="24"/>
                <w:szCs w:val="24"/>
              </w:rPr>
              <w:t>Qualities and Attitude</w:t>
            </w:r>
          </w:p>
        </w:tc>
        <w:tc>
          <w:tcPr>
            <w:tcW w:w="4536" w:type="dxa"/>
            <w:tcBorders>
              <w:left w:val="single" w:sz="4" w:space="0" w:color="auto"/>
              <w:bottom w:val="single" w:sz="4" w:space="0" w:color="auto"/>
              <w:right w:val="single" w:sz="4" w:space="0" w:color="auto"/>
            </w:tcBorders>
            <w:tcMar>
              <w:top w:w="57" w:type="dxa"/>
            </w:tcMar>
          </w:tcPr>
          <w:p w14:paraId="33838F7A" w14:textId="554079FF"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Highly customer focused.</w:t>
            </w:r>
          </w:p>
          <w:p w14:paraId="5924093F" w14:textId="2B96654D"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Professional, can-do attitude</w:t>
            </w:r>
            <w:r w:rsidR="00BD6DFD">
              <w:rPr>
                <w:rFonts w:ascii="Calibri" w:hAnsi="Calibri" w:cs="Arial"/>
                <w:bCs/>
                <w:sz w:val="24"/>
                <w:szCs w:val="24"/>
              </w:rPr>
              <w:t>.</w:t>
            </w:r>
          </w:p>
          <w:p w14:paraId="56838C21" w14:textId="77777777"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Reliable, trustworthy and hard working.</w:t>
            </w:r>
          </w:p>
          <w:p w14:paraId="14CEDD2A" w14:textId="2B4F848B" w:rsidR="008B5D63" w:rsidRPr="008B5D63" w:rsidRDefault="008B5D63" w:rsidP="008B5D63">
            <w:pPr>
              <w:spacing w:after="120" w:line="312" w:lineRule="auto"/>
              <w:rPr>
                <w:rFonts w:ascii="Calibri" w:hAnsi="Calibri" w:cs="Arial"/>
                <w:bCs/>
                <w:sz w:val="24"/>
                <w:szCs w:val="24"/>
              </w:rPr>
            </w:pPr>
            <w:r w:rsidRPr="008B5D63">
              <w:rPr>
                <w:rFonts w:ascii="Calibri" w:hAnsi="Calibri" w:cs="Arial"/>
                <w:bCs/>
                <w:sz w:val="24"/>
                <w:szCs w:val="24"/>
              </w:rPr>
              <w:t>Flexible in approach to finding solutions</w:t>
            </w:r>
            <w:r w:rsidR="00BD6DFD">
              <w:rPr>
                <w:rFonts w:ascii="Calibri" w:hAnsi="Calibri" w:cs="Arial"/>
                <w:bCs/>
                <w:sz w:val="24"/>
                <w:szCs w:val="24"/>
              </w:rPr>
              <w:t>.</w:t>
            </w:r>
          </w:p>
          <w:p w14:paraId="5F075080" w14:textId="249C880A" w:rsidR="008B5D63" w:rsidRPr="008B5D63" w:rsidRDefault="008B5D63" w:rsidP="008B5D63">
            <w:pPr>
              <w:spacing w:after="120" w:line="312" w:lineRule="auto"/>
              <w:rPr>
                <w:rFonts w:cs="Arial"/>
                <w:sz w:val="24"/>
                <w:szCs w:val="24"/>
              </w:rPr>
            </w:pPr>
            <w:r w:rsidRPr="008B5D63">
              <w:rPr>
                <w:rFonts w:ascii="Calibri" w:hAnsi="Calibri" w:cs="Arial"/>
                <w:bCs/>
                <w:sz w:val="24"/>
                <w:szCs w:val="24"/>
              </w:rPr>
              <w:t>A team player</w:t>
            </w:r>
            <w:r w:rsidR="00BD6DFD">
              <w:rPr>
                <w:rFonts w:ascii="Calibri" w:hAnsi="Calibri" w:cs="Arial"/>
                <w:bCs/>
                <w:sz w:val="24"/>
                <w:szCs w:val="24"/>
              </w:rPr>
              <w:t>.</w:t>
            </w:r>
          </w:p>
        </w:tc>
        <w:tc>
          <w:tcPr>
            <w:tcW w:w="3402" w:type="dxa"/>
            <w:tcBorders>
              <w:left w:val="single" w:sz="4" w:space="0" w:color="auto"/>
              <w:bottom w:val="single" w:sz="4" w:space="0" w:color="auto"/>
              <w:right w:val="single" w:sz="4" w:space="0" w:color="auto"/>
            </w:tcBorders>
            <w:tcMar>
              <w:top w:w="57" w:type="dxa"/>
            </w:tcMar>
          </w:tcPr>
          <w:p w14:paraId="36A819D7" w14:textId="77777777" w:rsidR="008B5D63" w:rsidRPr="008B5D63" w:rsidRDefault="008B5D63" w:rsidP="008B5D63">
            <w:pPr>
              <w:pStyle w:val="ListParagraph"/>
              <w:spacing w:after="120" w:line="312" w:lineRule="auto"/>
              <w:ind w:left="0"/>
              <w:rPr>
                <w:rFonts w:cs="Arial"/>
                <w:sz w:val="24"/>
                <w:szCs w:val="24"/>
              </w:rPr>
            </w:pPr>
          </w:p>
        </w:tc>
      </w:tr>
      <w:tr w:rsidR="008B5D63" w:rsidRPr="009C5D64" w14:paraId="2CF68802" w14:textId="77777777" w:rsidTr="008B5D63">
        <w:trPr>
          <w:cantSplit/>
          <w:trHeight w:val="495"/>
        </w:trPr>
        <w:tc>
          <w:tcPr>
            <w:tcW w:w="1846" w:type="dxa"/>
            <w:tcBorders>
              <w:top w:val="single" w:sz="4" w:space="0" w:color="auto"/>
              <w:left w:val="single" w:sz="4" w:space="0" w:color="auto"/>
              <w:bottom w:val="single" w:sz="4" w:space="0" w:color="auto"/>
              <w:right w:val="single" w:sz="4" w:space="0" w:color="auto"/>
            </w:tcBorders>
            <w:vAlign w:val="center"/>
          </w:tcPr>
          <w:p w14:paraId="533129FF" w14:textId="77777777" w:rsidR="008B5D63" w:rsidRPr="008B5D63" w:rsidRDefault="008B5D63" w:rsidP="008B5D63">
            <w:pPr>
              <w:pStyle w:val="Heading4"/>
              <w:tabs>
                <w:tab w:val="left" w:pos="0"/>
                <w:tab w:val="left" w:pos="720"/>
              </w:tabs>
              <w:suppressAutoHyphens/>
              <w:spacing w:after="60"/>
              <w:jc w:val="left"/>
              <w:rPr>
                <w:rFonts w:ascii="Calibri" w:hAnsi="Calibri"/>
                <w:sz w:val="24"/>
                <w:szCs w:val="24"/>
              </w:rPr>
            </w:pPr>
            <w:r w:rsidRPr="008B5D63">
              <w:rPr>
                <w:rFonts w:ascii="Calibri" w:hAnsi="Calibri"/>
                <w:sz w:val="24"/>
                <w:szCs w:val="24"/>
              </w:rPr>
              <w:t>Sector/Industry Knowledge</w:t>
            </w:r>
          </w:p>
        </w:tc>
        <w:tc>
          <w:tcPr>
            <w:tcW w:w="4536" w:type="dxa"/>
            <w:tcBorders>
              <w:left w:val="single" w:sz="4" w:space="0" w:color="auto"/>
              <w:bottom w:val="single" w:sz="4" w:space="0" w:color="auto"/>
              <w:right w:val="single" w:sz="4" w:space="0" w:color="auto"/>
            </w:tcBorders>
            <w:tcMar>
              <w:top w:w="57" w:type="dxa"/>
            </w:tcMar>
          </w:tcPr>
          <w:p w14:paraId="2024F15B" w14:textId="77777777" w:rsidR="008B5D63" w:rsidRPr="008B5D63" w:rsidRDefault="008B5D63" w:rsidP="008B5D63">
            <w:pPr>
              <w:spacing w:after="120" w:line="312" w:lineRule="auto"/>
              <w:rPr>
                <w:rFonts w:ascii="Calibri" w:hAnsi="Calibri" w:cs="Arial"/>
                <w:sz w:val="24"/>
                <w:szCs w:val="24"/>
              </w:rPr>
            </w:pPr>
          </w:p>
          <w:p w14:paraId="444C021B" w14:textId="259505B4" w:rsidR="008B5D63" w:rsidRPr="008B5D63" w:rsidRDefault="008B5D63" w:rsidP="008B5D63">
            <w:pPr>
              <w:spacing w:after="120" w:line="312" w:lineRule="auto"/>
              <w:rPr>
                <w:rFonts w:ascii="Calibri" w:hAnsi="Calibri" w:cs="Arial"/>
                <w:sz w:val="24"/>
                <w:szCs w:val="24"/>
              </w:rPr>
            </w:pPr>
          </w:p>
        </w:tc>
        <w:tc>
          <w:tcPr>
            <w:tcW w:w="3402" w:type="dxa"/>
            <w:tcBorders>
              <w:left w:val="single" w:sz="4" w:space="0" w:color="auto"/>
              <w:bottom w:val="single" w:sz="4" w:space="0" w:color="auto"/>
              <w:right w:val="single" w:sz="4" w:space="0" w:color="auto"/>
            </w:tcBorders>
            <w:tcMar>
              <w:top w:w="57" w:type="dxa"/>
            </w:tcMar>
          </w:tcPr>
          <w:p w14:paraId="2CD61BD5" w14:textId="61C81E78" w:rsidR="008B5D63" w:rsidRPr="008B5D63" w:rsidRDefault="008B5D63" w:rsidP="008B5D63">
            <w:pPr>
              <w:tabs>
                <w:tab w:val="left" w:pos="360"/>
              </w:tabs>
              <w:spacing w:after="120" w:line="312" w:lineRule="auto"/>
              <w:rPr>
                <w:rFonts w:ascii="Calibri" w:hAnsi="Calibri" w:cs="Arial"/>
                <w:sz w:val="24"/>
                <w:szCs w:val="24"/>
              </w:rPr>
            </w:pPr>
            <w:r w:rsidRPr="008B5D63">
              <w:rPr>
                <w:rFonts w:ascii="Calibri" w:hAnsi="Calibri" w:cs="Arial"/>
                <w:sz w:val="24"/>
                <w:szCs w:val="24"/>
              </w:rPr>
              <w:t>Knowledge of the tourism products and services in Bath and the surrounding area.</w:t>
            </w:r>
          </w:p>
        </w:tc>
      </w:tr>
    </w:tbl>
    <w:p w14:paraId="18E965CC" w14:textId="12879676" w:rsidR="00820CC6" w:rsidRPr="00EE3B37" w:rsidRDefault="00820CC6" w:rsidP="008B5D63">
      <w:pPr>
        <w:spacing w:after="60" w:line="240" w:lineRule="auto"/>
        <w:rPr>
          <w:rFonts w:ascii="Arial" w:hAnsi="Arial" w:cs="Arial"/>
          <w:sz w:val="20"/>
          <w:szCs w:val="20"/>
        </w:rPr>
      </w:pPr>
    </w:p>
    <w:p w14:paraId="6EB1B626" w14:textId="77777777" w:rsidR="00EE3B37" w:rsidRPr="00EE3B37" w:rsidRDefault="00EE3B37" w:rsidP="00820CC6">
      <w:pPr>
        <w:spacing w:after="0" w:line="240" w:lineRule="auto"/>
        <w:rPr>
          <w:rFonts w:ascii="Arial" w:hAnsi="Arial" w:cs="Arial"/>
          <w:b/>
          <w:sz w:val="20"/>
          <w:szCs w:val="20"/>
        </w:rPr>
      </w:pPr>
    </w:p>
    <w:p w14:paraId="25D2BC83" w14:textId="77777777" w:rsidR="007A1A3D" w:rsidRPr="007A1A3D" w:rsidRDefault="007A1A3D" w:rsidP="007A1A3D">
      <w:pPr>
        <w:spacing w:after="240" w:line="312" w:lineRule="auto"/>
        <w:ind w:right="-329"/>
        <w:rPr>
          <w:rFonts w:cs="Arial"/>
          <w:b/>
          <w:sz w:val="24"/>
          <w:szCs w:val="24"/>
        </w:rPr>
      </w:pPr>
      <w:r w:rsidRPr="007A1A3D">
        <w:rPr>
          <w:rFonts w:cs="Arial"/>
          <w:b/>
          <w:sz w:val="24"/>
          <w:szCs w:val="24"/>
        </w:rPr>
        <w:t xml:space="preserve">To apply please send your CV and a cover letter to </w:t>
      </w:r>
      <w:hyperlink r:id="rId10" w:history="1">
        <w:r w:rsidRPr="007A1A3D">
          <w:rPr>
            <w:rStyle w:val="Hyperlink"/>
            <w:rFonts w:cs="Arial"/>
            <w:b/>
            <w:sz w:val="24"/>
            <w:szCs w:val="24"/>
          </w:rPr>
          <w:t>natalie_hilton@bathtourism.co.uk</w:t>
        </w:r>
      </w:hyperlink>
      <w:r w:rsidRPr="007A1A3D">
        <w:rPr>
          <w:rFonts w:cs="Arial"/>
          <w:b/>
          <w:sz w:val="24"/>
          <w:szCs w:val="24"/>
        </w:rPr>
        <w:t xml:space="preserve"> </w:t>
      </w:r>
    </w:p>
    <w:p w14:paraId="78A5225C" w14:textId="76A3F1F3" w:rsidR="000B1CF9" w:rsidRPr="00EE3B37" w:rsidRDefault="000B1CF9" w:rsidP="00820CC6">
      <w:pPr>
        <w:tabs>
          <w:tab w:val="left" w:pos="2850"/>
        </w:tabs>
        <w:spacing w:after="0" w:line="240" w:lineRule="auto"/>
        <w:rPr>
          <w:rFonts w:ascii="Arial" w:hAnsi="Arial" w:cs="Arial"/>
          <w:b/>
          <w:sz w:val="20"/>
          <w:szCs w:val="20"/>
        </w:rPr>
      </w:pPr>
      <w:bookmarkStart w:id="0" w:name="_GoBack"/>
      <w:bookmarkEnd w:id="0"/>
    </w:p>
    <w:sectPr w:rsidR="000B1CF9" w:rsidRPr="00EE3B37" w:rsidSect="001056DB">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575D" w14:textId="77777777" w:rsidR="00B500F8" w:rsidRDefault="00B500F8" w:rsidP="007308F6">
      <w:pPr>
        <w:spacing w:after="0" w:line="240" w:lineRule="auto"/>
      </w:pPr>
      <w:r>
        <w:separator/>
      </w:r>
    </w:p>
  </w:endnote>
  <w:endnote w:type="continuationSeparator" w:id="0">
    <w:p w14:paraId="662F94FD" w14:textId="77777777" w:rsidR="00B500F8" w:rsidRDefault="00B500F8" w:rsidP="0073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891B" w14:textId="7A702C0A" w:rsidR="007308F6" w:rsidRDefault="004F78BD">
    <w:pPr>
      <w:pStyle w:val="Footer"/>
    </w:pPr>
    <w:r>
      <w:t xml:space="preserve">Temporary Sales Manager </w:t>
    </w:r>
    <w:r w:rsidR="007308F6">
      <w:t xml:space="preserve">Job Description </w:t>
    </w:r>
    <w:r>
      <w:t>May</w:t>
    </w:r>
    <w:r w:rsidR="007308F6">
      <w:t xml:space="preserve"> 201</w:t>
    </w:r>
    <w:r w:rsidR="00CD3BF0">
      <w:t>8</w:t>
    </w:r>
  </w:p>
  <w:p w14:paraId="69AFD8CD" w14:textId="77777777" w:rsidR="007308F6" w:rsidRDefault="0073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CB89" w14:textId="77777777" w:rsidR="00B500F8" w:rsidRDefault="00B500F8" w:rsidP="007308F6">
      <w:pPr>
        <w:spacing w:after="0" w:line="240" w:lineRule="auto"/>
      </w:pPr>
      <w:r>
        <w:separator/>
      </w:r>
    </w:p>
  </w:footnote>
  <w:footnote w:type="continuationSeparator" w:id="0">
    <w:p w14:paraId="70E17F8B" w14:textId="77777777" w:rsidR="00B500F8" w:rsidRDefault="00B500F8" w:rsidP="0073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752"/>
    <w:multiLevelType w:val="hybridMultilevel"/>
    <w:tmpl w:val="CB9CA626"/>
    <w:lvl w:ilvl="0" w:tplc="B43AC60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D22ED"/>
    <w:multiLevelType w:val="hybridMultilevel"/>
    <w:tmpl w:val="09E27B76"/>
    <w:lvl w:ilvl="0" w:tplc="FE70ACF0">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5193E09"/>
    <w:multiLevelType w:val="hybridMultilevel"/>
    <w:tmpl w:val="BB24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8034B"/>
    <w:multiLevelType w:val="hybridMultilevel"/>
    <w:tmpl w:val="FF9E18F6"/>
    <w:lvl w:ilvl="0" w:tplc="F9F61E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E5606"/>
    <w:multiLevelType w:val="hybridMultilevel"/>
    <w:tmpl w:val="ECC02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7A088E"/>
    <w:multiLevelType w:val="hybridMultilevel"/>
    <w:tmpl w:val="C116F4C4"/>
    <w:lvl w:ilvl="0" w:tplc="A142D15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E676E"/>
    <w:multiLevelType w:val="hybridMultilevel"/>
    <w:tmpl w:val="43C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A30F2"/>
    <w:multiLevelType w:val="hybridMultilevel"/>
    <w:tmpl w:val="CB866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1D1DB3"/>
    <w:multiLevelType w:val="hybridMultilevel"/>
    <w:tmpl w:val="3C141E4C"/>
    <w:lvl w:ilvl="0" w:tplc="BB7E7C6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E776FF0"/>
    <w:multiLevelType w:val="hybridMultilevel"/>
    <w:tmpl w:val="3E9C4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3"/>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16"/>
    <w:rsid w:val="0002036A"/>
    <w:rsid w:val="00064F2E"/>
    <w:rsid w:val="000B1CF9"/>
    <w:rsid w:val="001056DB"/>
    <w:rsid w:val="001714EE"/>
    <w:rsid w:val="001F5E18"/>
    <w:rsid w:val="002D1A76"/>
    <w:rsid w:val="00423A55"/>
    <w:rsid w:val="00474EE0"/>
    <w:rsid w:val="004F78BD"/>
    <w:rsid w:val="00576916"/>
    <w:rsid w:val="00592489"/>
    <w:rsid w:val="005D5A36"/>
    <w:rsid w:val="005E0E68"/>
    <w:rsid w:val="00640A3A"/>
    <w:rsid w:val="006870F8"/>
    <w:rsid w:val="006F7665"/>
    <w:rsid w:val="007308F6"/>
    <w:rsid w:val="007A1A3D"/>
    <w:rsid w:val="00820CC6"/>
    <w:rsid w:val="0086736B"/>
    <w:rsid w:val="008B5D63"/>
    <w:rsid w:val="008D18F8"/>
    <w:rsid w:val="00965FA2"/>
    <w:rsid w:val="009B2641"/>
    <w:rsid w:val="00A662ED"/>
    <w:rsid w:val="00B500F8"/>
    <w:rsid w:val="00BB77F6"/>
    <w:rsid w:val="00BD1D64"/>
    <w:rsid w:val="00BD6DFD"/>
    <w:rsid w:val="00C02071"/>
    <w:rsid w:val="00C168D2"/>
    <w:rsid w:val="00C533D2"/>
    <w:rsid w:val="00CB0B3F"/>
    <w:rsid w:val="00CD3BF0"/>
    <w:rsid w:val="00D25755"/>
    <w:rsid w:val="00DB4D35"/>
    <w:rsid w:val="00E213D2"/>
    <w:rsid w:val="00EB583B"/>
    <w:rsid w:val="00EC50B2"/>
    <w:rsid w:val="00EE3B37"/>
    <w:rsid w:val="00F1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9F5CD"/>
  <w15:docId w15:val="{1CD0536C-60F6-4F2B-925E-D7DEC2CE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0CC6"/>
    <w:pPr>
      <w:keepNext/>
      <w:spacing w:after="0" w:line="240" w:lineRule="auto"/>
      <w:outlineLvl w:val="0"/>
    </w:pPr>
    <w:rPr>
      <w:rFonts w:ascii="Arial" w:eastAsia="Times New Roman" w:hAnsi="Arial" w:cs="Arial"/>
      <w:b/>
      <w:bCs/>
      <w:sz w:val="20"/>
      <w:szCs w:val="24"/>
      <w:lang w:val="en-US"/>
    </w:rPr>
  </w:style>
  <w:style w:type="paragraph" w:styleId="Heading4">
    <w:name w:val="heading 4"/>
    <w:basedOn w:val="Normal"/>
    <w:next w:val="Normal"/>
    <w:link w:val="Heading4Char"/>
    <w:qFormat/>
    <w:rsid w:val="00820CC6"/>
    <w:pPr>
      <w:keepNext/>
      <w:spacing w:after="0" w:line="240" w:lineRule="auto"/>
      <w:jc w:val="center"/>
      <w:outlineLvl w:val="3"/>
    </w:pPr>
    <w:rPr>
      <w:rFonts w:ascii="Arial" w:eastAsia="Times New Roman" w:hAnsi="Arial" w:cs="Arial"/>
      <w:b/>
      <w:sz w:val="20"/>
      <w:szCs w:val="18"/>
      <w:lang w:val="en-US"/>
    </w:rPr>
  </w:style>
  <w:style w:type="paragraph" w:styleId="Heading5">
    <w:name w:val="heading 5"/>
    <w:basedOn w:val="Normal"/>
    <w:next w:val="Normal"/>
    <w:link w:val="Heading5Char"/>
    <w:qFormat/>
    <w:rsid w:val="00820CC6"/>
    <w:pPr>
      <w:keepNext/>
      <w:autoSpaceDE w:val="0"/>
      <w:autoSpaceDN w:val="0"/>
      <w:adjustRightInd w:val="0"/>
      <w:spacing w:before="60" w:after="120" w:line="240" w:lineRule="auto"/>
      <w:outlineLvl w:val="4"/>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76916"/>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semiHidden/>
    <w:rsid w:val="00576916"/>
    <w:rPr>
      <w:rFonts w:ascii="Arial" w:eastAsia="Times New Roman" w:hAnsi="Arial" w:cs="Times New Roman"/>
      <w:sz w:val="20"/>
      <w:szCs w:val="24"/>
      <w:lang w:val="en-US"/>
    </w:rPr>
  </w:style>
  <w:style w:type="character" w:customStyle="1" w:styleId="Heading1Char">
    <w:name w:val="Heading 1 Char"/>
    <w:basedOn w:val="DefaultParagraphFont"/>
    <w:link w:val="Heading1"/>
    <w:rsid w:val="00820CC6"/>
    <w:rPr>
      <w:rFonts w:ascii="Arial" w:eastAsia="Times New Roman" w:hAnsi="Arial" w:cs="Arial"/>
      <w:b/>
      <w:bCs/>
      <w:sz w:val="20"/>
      <w:szCs w:val="24"/>
      <w:lang w:val="en-US"/>
    </w:rPr>
  </w:style>
  <w:style w:type="character" w:customStyle="1" w:styleId="Heading4Char">
    <w:name w:val="Heading 4 Char"/>
    <w:basedOn w:val="DefaultParagraphFont"/>
    <w:link w:val="Heading4"/>
    <w:rsid w:val="00820CC6"/>
    <w:rPr>
      <w:rFonts w:ascii="Arial" w:eastAsia="Times New Roman" w:hAnsi="Arial" w:cs="Arial"/>
      <w:b/>
      <w:sz w:val="20"/>
      <w:szCs w:val="18"/>
      <w:lang w:val="en-US"/>
    </w:rPr>
  </w:style>
  <w:style w:type="character" w:customStyle="1" w:styleId="Heading5Char">
    <w:name w:val="Heading 5 Char"/>
    <w:basedOn w:val="DefaultParagraphFont"/>
    <w:link w:val="Heading5"/>
    <w:rsid w:val="00820CC6"/>
    <w:rPr>
      <w:rFonts w:ascii="Arial" w:eastAsia="Times New Roman" w:hAnsi="Arial" w:cs="Arial"/>
      <w:b/>
      <w:sz w:val="24"/>
      <w:szCs w:val="24"/>
      <w:lang w:val="en-US"/>
    </w:rPr>
  </w:style>
  <w:style w:type="paragraph" w:styleId="ListParagraph">
    <w:name w:val="List Paragraph"/>
    <w:basedOn w:val="Normal"/>
    <w:uiPriority w:val="99"/>
    <w:qFormat/>
    <w:rsid w:val="00BD1D64"/>
    <w:pPr>
      <w:ind w:left="720"/>
      <w:contextualSpacing/>
    </w:pPr>
  </w:style>
  <w:style w:type="paragraph" w:customStyle="1" w:styleId="Standard">
    <w:name w:val="Standard"/>
    <w:rsid w:val="00EC50B2"/>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paragraph" w:styleId="Footer">
    <w:name w:val="footer"/>
    <w:basedOn w:val="Normal"/>
    <w:link w:val="FooterChar"/>
    <w:uiPriority w:val="99"/>
    <w:unhideWhenUsed/>
    <w:rsid w:val="00730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F6"/>
  </w:style>
  <w:style w:type="paragraph" w:styleId="BalloonText">
    <w:name w:val="Balloon Text"/>
    <w:basedOn w:val="Normal"/>
    <w:link w:val="BalloonTextChar"/>
    <w:uiPriority w:val="99"/>
    <w:semiHidden/>
    <w:unhideWhenUsed/>
    <w:rsid w:val="0073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F6"/>
    <w:rPr>
      <w:rFonts w:ascii="Tahoma" w:hAnsi="Tahoma" w:cs="Tahoma"/>
      <w:sz w:val="16"/>
      <w:szCs w:val="16"/>
    </w:rPr>
  </w:style>
  <w:style w:type="character" w:styleId="Hyperlink">
    <w:name w:val="Hyperlink"/>
    <w:basedOn w:val="DefaultParagraphFont"/>
    <w:uiPriority w:val="99"/>
    <w:unhideWhenUsed/>
    <w:rsid w:val="007A1A3D"/>
    <w:rPr>
      <w:color w:val="0000FF" w:themeColor="hyperlink"/>
      <w:u w:val="single"/>
    </w:rPr>
  </w:style>
  <w:style w:type="character" w:styleId="UnresolvedMention">
    <w:name w:val="Unresolved Mention"/>
    <w:basedOn w:val="DefaultParagraphFont"/>
    <w:uiPriority w:val="99"/>
    <w:semiHidden/>
    <w:unhideWhenUsed/>
    <w:rsid w:val="007A1A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alie_hilton@bathtourism.co.uk" TargetMode="External"/><Relationship Id="rId4" Type="http://schemas.openxmlformats.org/officeDocument/2006/relationships/settings" Target="settings.xml"/><Relationship Id="rId9" Type="http://schemas.openxmlformats.org/officeDocument/2006/relationships/hyperlink" Target="mailto:natalie_hilton@bathtouri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B4C5-B197-48CE-B2D8-822FEFAA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Bunt</dc:creator>
  <cp:lastModifiedBy>Membership</cp:lastModifiedBy>
  <cp:revision>2</cp:revision>
  <cp:lastPrinted>2018-05-10T15:10:00Z</cp:lastPrinted>
  <dcterms:created xsi:type="dcterms:W3CDTF">2018-06-04T10:15:00Z</dcterms:created>
  <dcterms:modified xsi:type="dcterms:W3CDTF">2018-06-04T10:15:00Z</dcterms:modified>
</cp:coreProperties>
</file>